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C8" w:rsidRPr="00E85527" w:rsidRDefault="00F05EC8">
      <w:pPr>
        <w:pStyle w:val="AonDocumentTitle"/>
      </w:pPr>
      <w:r>
        <w:t>SOG Monthly Data File (401k/457) Plan—Interface Requirements</w:t>
      </w:r>
    </w:p>
    <w:p w:rsidR="00F05EC8" w:rsidRDefault="00F05EC8">
      <w:pPr>
        <w:pStyle w:val="AonSub-Title"/>
      </w:pPr>
      <w:r>
        <w:t>State of Georgia</w:t>
      </w:r>
    </w:p>
    <w:p w:rsidR="00F05EC8" w:rsidRDefault="0028142B">
      <w:pPr>
        <w:pStyle w:val="AonSub-Title"/>
      </w:pPr>
      <w:r>
        <w:t>January</w:t>
      </w:r>
      <w:r w:rsidR="002373B4">
        <w:t xml:space="preserve"> </w:t>
      </w:r>
      <w:r>
        <w:t>02, 2018</w:t>
      </w:r>
    </w:p>
    <w:p w:rsidR="00F05EC8" w:rsidRDefault="00F05EC8">
      <w:pPr>
        <w:sectPr w:rsidR="00F05EC8" w:rsidSect="00F05EC8">
          <w:headerReference w:type="default" r:id="rId10"/>
          <w:footerReference w:type="even" r:id="rId11"/>
          <w:footerReference w:type="default" r:id="rId12"/>
          <w:footerReference w:type="first" r:id="rId13"/>
          <w:pgSz w:w="15840" w:h="12240" w:orient="landscape"/>
          <w:pgMar w:top="3744" w:right="1440" w:bottom="1872" w:left="1440" w:header="864" w:footer="864" w:gutter="0"/>
          <w:cols w:space="720"/>
          <w:docGrid w:linePitch="360"/>
        </w:sectPr>
      </w:pPr>
    </w:p>
    <w:p w:rsidR="00F05EC8" w:rsidRPr="00B647FC" w:rsidRDefault="00F05EC8">
      <w:pPr>
        <w:pStyle w:val="TableofContentsHeader"/>
        <w:rPr>
          <w:color w:val="1F497D" w:themeColor="text2"/>
        </w:rPr>
      </w:pPr>
      <w:bookmarkStart w:id="0" w:name="_Toc261855868"/>
      <w:r w:rsidRPr="00B647FC">
        <w:rPr>
          <w:color w:val="1F497D" w:themeColor="text2"/>
        </w:rPr>
        <w:t>Table of Contents</w:t>
      </w:r>
      <w:bookmarkEnd w:id="0"/>
    </w:p>
    <w:p w:rsidR="00341B39" w:rsidRDefault="00341B39" w:rsidP="00341B39">
      <w:pPr>
        <w:pStyle w:val="TOC1"/>
      </w:pPr>
    </w:p>
    <w:p w:rsidR="00EF4529" w:rsidRPr="001821A1" w:rsidRDefault="00EF4529" w:rsidP="00EF452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1821A1">
        <w:rPr>
          <w:b w:val="0"/>
        </w:rPr>
        <w:fldChar w:fldCharType="begin"/>
      </w:r>
      <w:r w:rsidRPr="001821A1">
        <w:rPr>
          <w:b w:val="0"/>
        </w:rPr>
        <w:instrText xml:space="preserve"> TOC \t "Heading 2,1" \* MERGEFORMAT </w:instrText>
      </w:r>
      <w:r w:rsidRPr="001821A1">
        <w:rPr>
          <w:b w:val="0"/>
        </w:rPr>
        <w:fldChar w:fldCharType="separate"/>
      </w:r>
      <w:r w:rsidRPr="001821A1">
        <w:rPr>
          <w:b w:val="0"/>
        </w:rPr>
        <w:t>HR Interface Requirements</w:t>
      </w:r>
      <w:r w:rsidRPr="001821A1">
        <w:rPr>
          <w:b w:val="0"/>
        </w:rPr>
        <w:tab/>
      </w:r>
      <w:r w:rsidRPr="001821A1">
        <w:rPr>
          <w:b w:val="0"/>
        </w:rPr>
        <w:fldChar w:fldCharType="begin"/>
      </w:r>
      <w:r w:rsidRPr="001821A1">
        <w:rPr>
          <w:b w:val="0"/>
        </w:rPr>
        <w:instrText xml:space="preserve"> PAGEREF _Toc375558721 \h </w:instrText>
      </w:r>
      <w:r w:rsidRPr="001821A1">
        <w:rPr>
          <w:b w:val="0"/>
        </w:rPr>
      </w:r>
      <w:r w:rsidRPr="001821A1">
        <w:rPr>
          <w:b w:val="0"/>
        </w:rPr>
        <w:fldChar w:fldCharType="separate"/>
      </w:r>
      <w:r w:rsidRPr="001821A1">
        <w:rPr>
          <w:b w:val="0"/>
        </w:rPr>
        <w:t>3</w:t>
      </w:r>
      <w:r w:rsidRPr="001821A1">
        <w:rPr>
          <w:b w:val="0"/>
        </w:rPr>
        <w:fldChar w:fldCharType="end"/>
      </w:r>
    </w:p>
    <w:p w:rsidR="00EF4529" w:rsidRPr="001821A1" w:rsidRDefault="00EF4529" w:rsidP="00EF452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1821A1">
        <w:rPr>
          <w:b w:val="0"/>
        </w:rPr>
        <w:t>Data Selection Criteria</w:t>
      </w:r>
      <w:r w:rsidRPr="001821A1">
        <w:rPr>
          <w:b w:val="0"/>
        </w:rPr>
        <w:tab/>
      </w:r>
      <w:r w:rsidRPr="001821A1">
        <w:rPr>
          <w:b w:val="0"/>
        </w:rPr>
        <w:fldChar w:fldCharType="begin"/>
      </w:r>
      <w:r w:rsidRPr="001821A1">
        <w:rPr>
          <w:b w:val="0"/>
        </w:rPr>
        <w:instrText xml:space="preserve"> PAGEREF _Toc375558722 \h </w:instrText>
      </w:r>
      <w:r w:rsidRPr="001821A1">
        <w:rPr>
          <w:b w:val="0"/>
        </w:rPr>
      </w:r>
      <w:r w:rsidRPr="001821A1">
        <w:rPr>
          <w:b w:val="0"/>
        </w:rPr>
        <w:fldChar w:fldCharType="separate"/>
      </w:r>
      <w:r w:rsidRPr="001821A1">
        <w:rPr>
          <w:b w:val="0"/>
        </w:rPr>
        <w:t>4</w:t>
      </w:r>
      <w:r w:rsidRPr="001821A1">
        <w:rPr>
          <w:b w:val="0"/>
        </w:rPr>
        <w:fldChar w:fldCharType="end"/>
      </w:r>
    </w:p>
    <w:p w:rsidR="00EF4529" w:rsidRPr="001821A1" w:rsidRDefault="00EF4529" w:rsidP="00EF452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1821A1">
        <w:rPr>
          <w:b w:val="0"/>
        </w:rPr>
        <w:t>PSR 401K DATA FILE</w:t>
      </w:r>
      <w:r w:rsidRPr="001821A1">
        <w:rPr>
          <w:b w:val="0"/>
        </w:rPr>
        <w:tab/>
      </w:r>
      <w:r w:rsidRPr="001821A1">
        <w:rPr>
          <w:b w:val="0"/>
        </w:rPr>
        <w:fldChar w:fldCharType="begin"/>
      </w:r>
      <w:r w:rsidRPr="001821A1">
        <w:rPr>
          <w:b w:val="0"/>
        </w:rPr>
        <w:instrText xml:space="preserve"> PAGEREF _Toc375558723 \h </w:instrText>
      </w:r>
      <w:r w:rsidRPr="001821A1">
        <w:rPr>
          <w:b w:val="0"/>
        </w:rPr>
      </w:r>
      <w:r w:rsidRPr="001821A1">
        <w:rPr>
          <w:b w:val="0"/>
        </w:rPr>
        <w:fldChar w:fldCharType="separate"/>
      </w:r>
      <w:r w:rsidRPr="001821A1">
        <w:rPr>
          <w:b w:val="0"/>
        </w:rPr>
        <w:t>5</w:t>
      </w:r>
      <w:r w:rsidRPr="001821A1">
        <w:rPr>
          <w:b w:val="0"/>
        </w:rPr>
        <w:fldChar w:fldCharType="end"/>
      </w:r>
    </w:p>
    <w:p w:rsidR="00EF4529" w:rsidRPr="001821A1" w:rsidRDefault="00EF4529" w:rsidP="00EF452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1821A1">
        <w:rPr>
          <w:b w:val="0"/>
        </w:rPr>
        <w:t>PSR 457 DATA FILE</w:t>
      </w:r>
      <w:r w:rsidRPr="001821A1">
        <w:rPr>
          <w:b w:val="0"/>
        </w:rPr>
        <w:tab/>
      </w:r>
      <w:r w:rsidRPr="001821A1">
        <w:rPr>
          <w:b w:val="0"/>
        </w:rPr>
        <w:fldChar w:fldCharType="begin"/>
      </w:r>
      <w:r w:rsidRPr="001821A1">
        <w:rPr>
          <w:b w:val="0"/>
        </w:rPr>
        <w:instrText xml:space="preserve"> PAGEREF _Toc375558724 \h </w:instrText>
      </w:r>
      <w:r w:rsidRPr="001821A1">
        <w:rPr>
          <w:b w:val="0"/>
        </w:rPr>
      </w:r>
      <w:r w:rsidRPr="001821A1">
        <w:rPr>
          <w:b w:val="0"/>
        </w:rPr>
        <w:fldChar w:fldCharType="separate"/>
      </w:r>
      <w:r w:rsidRPr="001821A1">
        <w:rPr>
          <w:b w:val="0"/>
        </w:rPr>
        <w:t>26</w:t>
      </w:r>
      <w:r w:rsidRPr="001821A1">
        <w:rPr>
          <w:b w:val="0"/>
        </w:rPr>
        <w:fldChar w:fldCharType="end"/>
      </w:r>
    </w:p>
    <w:p w:rsidR="00EF4529" w:rsidRPr="001821A1" w:rsidRDefault="00EF4529" w:rsidP="00EF452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EF4529" w:rsidRDefault="00EF4529" w:rsidP="00EF4529">
      <w:pPr>
        <w:pStyle w:val="TOC1"/>
      </w:pPr>
      <w:r w:rsidRPr="001821A1">
        <w:rPr>
          <w:b w:val="0"/>
        </w:rPr>
        <w:fldChar w:fldCharType="end"/>
      </w:r>
      <w:r>
        <w:t xml:space="preserve"> </w:t>
      </w:r>
    </w:p>
    <w:p w:rsidR="00F05EC8" w:rsidRPr="00B647FC" w:rsidRDefault="00F05EC8" w:rsidP="00DA791E">
      <w:pPr>
        <w:pStyle w:val="Heading2"/>
        <w:rPr>
          <w:color w:val="1F497D" w:themeColor="text2"/>
          <w:sz w:val="36"/>
          <w:szCs w:val="36"/>
        </w:rPr>
      </w:pPr>
      <w:r>
        <w:br w:type="page"/>
      </w:r>
      <w:bookmarkStart w:id="1" w:name="_Toc375557181"/>
      <w:bookmarkStart w:id="2" w:name="_Toc375557696"/>
      <w:bookmarkStart w:id="3" w:name="_Toc375557823"/>
      <w:bookmarkStart w:id="4" w:name="_Toc375557987"/>
      <w:bookmarkStart w:id="5" w:name="_Toc375558168"/>
      <w:bookmarkStart w:id="6" w:name="_Toc375558721"/>
      <w:bookmarkStart w:id="7" w:name="_Toc269724224"/>
      <w:bookmarkStart w:id="8" w:name="_Toc363122044"/>
      <w:r w:rsidR="00D44B0B" w:rsidRPr="00B647FC">
        <w:rPr>
          <w:color w:val="1F497D" w:themeColor="text2"/>
          <w:sz w:val="36"/>
          <w:szCs w:val="36"/>
        </w:rPr>
        <w:t>HR Interface Requirements</w:t>
      </w:r>
      <w:bookmarkEnd w:id="1"/>
      <w:bookmarkEnd w:id="2"/>
      <w:bookmarkEnd w:id="3"/>
      <w:bookmarkEnd w:id="4"/>
      <w:bookmarkEnd w:id="5"/>
      <w:bookmarkEnd w:id="6"/>
      <w:r w:rsidR="00D44B0B" w:rsidRPr="00B647FC">
        <w:rPr>
          <w:color w:val="1F497D" w:themeColor="text2"/>
          <w:sz w:val="36"/>
          <w:szCs w:val="36"/>
        </w:rPr>
        <w:t xml:space="preserve"> </w:t>
      </w:r>
      <w:bookmarkStart w:id="9" w:name="_Toc249088454"/>
      <w:bookmarkEnd w:id="7"/>
      <w:bookmarkEnd w:id="8"/>
    </w:p>
    <w:p w:rsidR="00F05EC8" w:rsidRPr="00B647FC" w:rsidRDefault="00F05EC8" w:rsidP="00F05EC8">
      <w:pPr>
        <w:keepNext/>
        <w:keepLines/>
        <w:suppressAutoHyphens/>
        <w:autoSpaceDE w:val="0"/>
        <w:autoSpaceDN w:val="0"/>
        <w:adjustRightInd w:val="0"/>
        <w:spacing w:before="240" w:after="120" w:line="264" w:lineRule="auto"/>
        <w:textAlignment w:val="center"/>
        <w:outlineLvl w:val="1"/>
        <w:rPr>
          <w:color w:val="1F497D" w:themeColor="text2"/>
          <w:sz w:val="32"/>
        </w:rPr>
      </w:pPr>
      <w:r w:rsidRPr="00B647FC">
        <w:rPr>
          <w:color w:val="1F497D" w:themeColor="text2"/>
          <w:sz w:val="32"/>
        </w:rPr>
        <w:t>Description</w:t>
      </w:r>
    </w:p>
    <w:p w:rsidR="00C64C75" w:rsidRPr="00F05EC8" w:rsidRDefault="00F05EC8" w:rsidP="00C64C75">
      <w:r w:rsidRPr="00F05EC8">
        <w:rPr>
          <w:bCs/>
        </w:rPr>
        <w:t xml:space="preserve">This file contains the data for employees in the PSR 401k and PSR 457 Plan maintained on the Total Benefits System. These file layouts provide the data elements contained on </w:t>
      </w:r>
      <w:r w:rsidR="001821A1">
        <w:rPr>
          <w:bCs/>
        </w:rPr>
        <w:t xml:space="preserve">the files. </w:t>
      </w:r>
      <w:r w:rsidR="00C64C75">
        <w:t>A separate file is created for each plan.</w:t>
      </w:r>
    </w:p>
    <w:p w:rsidR="003D4C17" w:rsidRDefault="003D4C17" w:rsidP="001821A1">
      <w:pPr>
        <w:rPr>
          <w:bCs/>
        </w:rPr>
      </w:pPr>
    </w:p>
    <w:p w:rsidR="00F05EC8" w:rsidRPr="00B647FC" w:rsidRDefault="00F05EC8" w:rsidP="001821A1">
      <w:pPr>
        <w:keepNext/>
        <w:keepLines/>
        <w:suppressAutoHyphens/>
        <w:autoSpaceDE w:val="0"/>
        <w:autoSpaceDN w:val="0"/>
        <w:adjustRightInd w:val="0"/>
        <w:spacing w:before="240" w:after="120" w:line="264" w:lineRule="auto"/>
        <w:textAlignment w:val="center"/>
        <w:outlineLvl w:val="1"/>
        <w:rPr>
          <w:color w:val="1F497D" w:themeColor="text2"/>
          <w:sz w:val="32"/>
          <w:szCs w:val="32"/>
        </w:rPr>
      </w:pPr>
      <w:r w:rsidRPr="00B647FC">
        <w:rPr>
          <w:color w:val="1F497D" w:themeColor="text2"/>
          <w:sz w:val="32"/>
          <w:szCs w:val="32"/>
        </w:rPr>
        <w:t>Frequency</w:t>
      </w:r>
    </w:p>
    <w:p w:rsidR="00F350A4" w:rsidRDefault="00F05EC8" w:rsidP="00F350A4">
      <w:pPr>
        <w:rPr>
          <w:color w:val="1F497D"/>
        </w:rPr>
      </w:pPr>
      <w:r w:rsidRPr="00F05EC8">
        <w:t>File</w:t>
      </w:r>
      <w:r w:rsidR="003D4C17">
        <w:t>s are</w:t>
      </w:r>
      <w:r w:rsidRPr="00F05EC8">
        <w:t xml:space="preserve"> created on first </w:t>
      </w:r>
      <w:r w:rsidR="003D4C17">
        <w:t xml:space="preserve">business date </w:t>
      </w:r>
      <w:r w:rsidR="00030097">
        <w:t xml:space="preserve">of each month and contain data </w:t>
      </w:r>
      <w:r w:rsidR="00C64C75">
        <w:t xml:space="preserve">output </w:t>
      </w:r>
      <w:r w:rsidR="00030097">
        <w:t xml:space="preserve">as of the </w:t>
      </w:r>
      <w:r w:rsidR="00C64C75">
        <w:t xml:space="preserve">last day of the month. </w:t>
      </w:r>
      <w:r w:rsidR="00F350A4">
        <w:t xml:space="preserve">Electronic file transfer sent from Aon Hewitt to ERS server </w:t>
      </w:r>
      <w:r w:rsidR="00F350A4" w:rsidRPr="00030097">
        <w:t>on the 3rd business day each month</w:t>
      </w:r>
      <w:r w:rsidR="00F350A4">
        <w:t xml:space="preserve"> at 10:00am ET</w:t>
      </w:r>
      <w:r w:rsidR="00F350A4" w:rsidRPr="00030097">
        <w:t xml:space="preserve">. </w:t>
      </w:r>
      <w:r w:rsidR="00F350A4">
        <w:t>ERS runs a job to download the files at 11:15am. The text file will show in PARTN folder at ERS by 11:30am on the 3</w:t>
      </w:r>
      <w:r w:rsidR="00F350A4" w:rsidRPr="009035F8">
        <w:rPr>
          <w:vertAlign w:val="superscript"/>
        </w:rPr>
        <w:t>rd</w:t>
      </w:r>
      <w:r w:rsidR="00F350A4">
        <w:t xml:space="preserve"> business day of each month.</w:t>
      </w:r>
    </w:p>
    <w:p w:rsidR="003D4C17" w:rsidRDefault="003D4C17" w:rsidP="00C64C75"/>
    <w:p w:rsidR="003D4C17" w:rsidRDefault="003D4C17" w:rsidP="003D4C17">
      <w:pPr>
        <w:spacing w:after="120"/>
      </w:pPr>
    </w:p>
    <w:p w:rsidR="00F05EC8" w:rsidRPr="00B647FC" w:rsidRDefault="00C64C75" w:rsidP="003D4C17">
      <w:pPr>
        <w:spacing w:after="120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Transmission</w:t>
      </w:r>
    </w:p>
    <w:p w:rsidR="00030097" w:rsidRDefault="00030097" w:rsidP="00030097">
      <w:pPr>
        <w:rPr>
          <w:color w:val="1F497D"/>
        </w:rPr>
      </w:pPr>
      <w:r>
        <w:t xml:space="preserve">Electronic file transfer sent from Aon Hewitt to ERS </w:t>
      </w:r>
      <w:r w:rsidR="00C64C75">
        <w:t xml:space="preserve">server </w:t>
      </w:r>
      <w:r w:rsidRPr="00030097">
        <w:t xml:space="preserve">on the 3rd business day each month. </w:t>
      </w:r>
    </w:p>
    <w:p w:rsidR="00030097" w:rsidRPr="00F05EC8" w:rsidRDefault="00030097" w:rsidP="00030097">
      <w:pPr>
        <w:tabs>
          <w:tab w:val="num" w:pos="360"/>
        </w:tabs>
        <w:spacing w:after="120"/>
        <w:ind w:left="360" w:hanging="360"/>
      </w:pPr>
    </w:p>
    <w:p w:rsidR="00F05EC8" w:rsidRPr="00B647FC" w:rsidRDefault="00F05EC8" w:rsidP="00F05EC8">
      <w:pPr>
        <w:keepNext/>
        <w:keepLines/>
        <w:suppressAutoHyphens/>
        <w:autoSpaceDE w:val="0"/>
        <w:autoSpaceDN w:val="0"/>
        <w:adjustRightInd w:val="0"/>
        <w:spacing w:before="240" w:after="120" w:line="264" w:lineRule="auto"/>
        <w:textAlignment w:val="center"/>
        <w:outlineLvl w:val="1"/>
        <w:rPr>
          <w:color w:val="1F497D" w:themeColor="text2"/>
          <w:sz w:val="32"/>
          <w:szCs w:val="32"/>
        </w:rPr>
      </w:pPr>
      <w:r w:rsidRPr="00B647FC">
        <w:rPr>
          <w:color w:val="1F497D" w:themeColor="text2"/>
          <w:sz w:val="32"/>
          <w:szCs w:val="32"/>
        </w:rPr>
        <w:t>Special Considerations</w:t>
      </w:r>
    </w:p>
    <w:p w:rsidR="002C07FB" w:rsidRDefault="0035756A" w:rsidP="00F05EC8">
      <w:pPr>
        <w:keepNext/>
        <w:keepLines/>
        <w:suppressAutoHyphens/>
        <w:autoSpaceDE w:val="0"/>
        <w:autoSpaceDN w:val="0"/>
        <w:adjustRightInd w:val="0"/>
        <w:spacing w:before="240" w:after="120" w:line="264" w:lineRule="auto"/>
        <w:textAlignment w:val="center"/>
        <w:outlineLvl w:val="0"/>
        <w:rPr>
          <w:sz w:val="36"/>
          <w:szCs w:val="36"/>
        </w:rPr>
      </w:pPr>
      <w:bookmarkStart w:id="10" w:name="_Toc375519712"/>
      <w:bookmarkStart w:id="11" w:name="_Toc375521417"/>
      <w:r w:rsidRPr="0035756A">
        <w:rPr>
          <w:b/>
          <w:i/>
        </w:rPr>
        <w:t>Frequency</w:t>
      </w:r>
      <w:r>
        <w:t xml:space="preserve">: Aon </w:t>
      </w:r>
      <w:r w:rsidR="00771BEC">
        <w:t xml:space="preserve">Hewitt </w:t>
      </w:r>
      <w:r w:rsidR="00771BEC" w:rsidRPr="00F05EC8">
        <w:t>has</w:t>
      </w:r>
      <w:r>
        <w:t xml:space="preserve"> the ability to run with an</w:t>
      </w:r>
      <w:r w:rsidR="00F05EC8" w:rsidRPr="00F05EC8">
        <w:t xml:space="preserve"> override</w:t>
      </w:r>
      <w:r>
        <w:t xml:space="preserve"> logic which will allow data file output </w:t>
      </w:r>
      <w:r w:rsidR="00DB52FA">
        <w:t>as of any requested date</w:t>
      </w:r>
      <w:r>
        <w:t xml:space="preserve">. </w:t>
      </w:r>
      <w:r w:rsidR="001821A1">
        <w:t xml:space="preserve"> </w:t>
      </w:r>
    </w:p>
    <w:p w:rsidR="00F05EC8" w:rsidRPr="005C6275" w:rsidRDefault="00F05EC8" w:rsidP="00F05EC8">
      <w:pPr>
        <w:keepNext/>
        <w:keepLines/>
        <w:suppressAutoHyphens/>
        <w:autoSpaceDE w:val="0"/>
        <w:autoSpaceDN w:val="0"/>
        <w:adjustRightInd w:val="0"/>
        <w:spacing w:before="240" w:after="120" w:line="264" w:lineRule="auto"/>
        <w:textAlignment w:val="center"/>
        <w:outlineLvl w:val="0"/>
        <w:rPr>
          <w:rStyle w:val="Heading2Char"/>
          <w:rFonts w:eastAsia="MS Mincho"/>
          <w:color w:val="5EB6E4"/>
        </w:rPr>
      </w:pPr>
      <w:bookmarkStart w:id="12" w:name="_Toc375521418"/>
      <w:bookmarkStart w:id="13" w:name="_Toc375558722"/>
      <w:r w:rsidRPr="00B647FC">
        <w:rPr>
          <w:rStyle w:val="Heading2Char"/>
          <w:rFonts w:eastAsia="MS Mincho"/>
          <w:color w:val="1F497D" w:themeColor="text2"/>
        </w:rPr>
        <w:t>Data Selection Criteria</w:t>
      </w:r>
      <w:bookmarkEnd w:id="10"/>
      <w:bookmarkEnd w:id="11"/>
      <w:bookmarkEnd w:id="12"/>
      <w:bookmarkEnd w:id="13"/>
    </w:p>
    <w:p w:rsidR="00F05EC8" w:rsidRPr="00F05EC8" w:rsidRDefault="00F05EC8" w:rsidP="00F05EC8">
      <w:r w:rsidRPr="00F05EC8">
        <w:t>All participants with a balance (regardless of status)</w:t>
      </w:r>
      <w:r w:rsidR="0035756A">
        <w:t>.</w:t>
      </w:r>
    </w:p>
    <w:p w:rsidR="00F05EC8" w:rsidRDefault="00F05EC8" w:rsidP="00F05EC8">
      <w:r w:rsidRPr="00F05EC8">
        <w:t>All active participants without a balance (</w:t>
      </w:r>
      <w:r w:rsidR="001821A1">
        <w:t>by plan status which includes—</w:t>
      </w:r>
      <w:r w:rsidRPr="00F05EC8">
        <w:t>'ACTIVE', 'ELIG', RHELIG', 'INELIG')</w:t>
      </w:r>
      <w:r w:rsidR="001821A1">
        <w:t>.</w:t>
      </w:r>
    </w:p>
    <w:p w:rsidR="00030097" w:rsidRDefault="00030097" w:rsidP="00F05EC8"/>
    <w:p w:rsidR="00F05EC8" w:rsidRDefault="00F05EC8" w:rsidP="00F05EC8"/>
    <w:p w:rsidR="00030097" w:rsidRDefault="00030097" w:rsidP="00F05EC8"/>
    <w:p w:rsidR="00030097" w:rsidRDefault="00030097" w:rsidP="00F05EC8"/>
    <w:p w:rsidR="00030097" w:rsidRDefault="00030097" w:rsidP="00F05EC8"/>
    <w:p w:rsidR="00030097" w:rsidRDefault="00030097" w:rsidP="00F05EC8"/>
    <w:p w:rsidR="00030097" w:rsidRDefault="00030097" w:rsidP="00F05EC8"/>
    <w:p w:rsidR="00030097" w:rsidRDefault="00030097" w:rsidP="00F05EC8"/>
    <w:p w:rsidR="00030097" w:rsidRPr="00F05EC8" w:rsidRDefault="00030097" w:rsidP="00F05EC8"/>
    <w:p w:rsidR="00B647FC" w:rsidRPr="00B647FC" w:rsidRDefault="00B647FC" w:rsidP="00B647FC">
      <w:pPr>
        <w:pStyle w:val="Heading2"/>
        <w:rPr>
          <w:b/>
          <w:color w:val="1F497D" w:themeColor="text2"/>
          <w:u w:val="single"/>
        </w:rPr>
      </w:pPr>
      <w:bookmarkStart w:id="14" w:name="_Toc375557697"/>
      <w:bookmarkStart w:id="15" w:name="_Toc375557824"/>
      <w:bookmarkStart w:id="16" w:name="_Toc375557988"/>
      <w:bookmarkStart w:id="17" w:name="_Toc375558169"/>
      <w:bookmarkStart w:id="18" w:name="_Toc375558723"/>
      <w:r w:rsidRPr="00B647FC">
        <w:rPr>
          <w:b/>
          <w:color w:val="1F497D" w:themeColor="text2"/>
          <w:u w:val="single"/>
        </w:rPr>
        <w:t xml:space="preserve">PSR 401K DATA FILE </w:t>
      </w:r>
    </w:p>
    <w:p w:rsidR="00B647FC" w:rsidRDefault="00B647FC" w:rsidP="00181500">
      <w:pPr>
        <w:pStyle w:val="Heading3"/>
        <w:rPr>
          <w:b/>
          <w:color w:val="1F497D" w:themeColor="text2"/>
        </w:rPr>
      </w:pPr>
    </w:p>
    <w:p w:rsidR="00181500" w:rsidRPr="00B647FC" w:rsidRDefault="00181500" w:rsidP="00181500">
      <w:pPr>
        <w:pStyle w:val="Heading3"/>
        <w:rPr>
          <w:b/>
          <w:color w:val="1F497D" w:themeColor="text2"/>
        </w:rPr>
      </w:pPr>
      <w:r w:rsidRPr="00B647FC">
        <w:rPr>
          <w:b/>
          <w:color w:val="1F497D" w:themeColor="text2"/>
        </w:rPr>
        <w:t>Header Record</w:t>
      </w:r>
    </w:p>
    <w:tbl>
      <w:tblPr>
        <w:tblW w:w="4990" w:type="pct"/>
        <w:tblBorders>
          <w:insideH w:val="single" w:sz="4" w:space="0" w:color="8080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2"/>
        <w:gridCol w:w="1780"/>
        <w:gridCol w:w="1097"/>
        <w:gridCol w:w="1234"/>
        <w:gridCol w:w="1689"/>
        <w:gridCol w:w="6382"/>
      </w:tblGrid>
      <w:tr w:rsidR="00181500" w:rsidRPr="00A76368" w:rsidTr="00181500">
        <w:trPr>
          <w:cantSplit/>
          <w:tblHeader/>
        </w:trPr>
        <w:tc>
          <w:tcPr>
            <w:tcW w:w="291" w:type="pct"/>
            <w:tcBorders>
              <w:top w:val="nil"/>
              <w:bottom w:val="single" w:sz="8" w:space="0" w:color="808080"/>
            </w:tcBorders>
            <w:vAlign w:val="bottom"/>
          </w:tcPr>
          <w:p w:rsidR="00181500" w:rsidRPr="00A76368" w:rsidRDefault="00181500" w:rsidP="00181500">
            <w:pPr>
              <w:pStyle w:val="TableColumnHead"/>
            </w:pPr>
            <w:r w:rsidRPr="00A76368">
              <w:t>Field #</w:t>
            </w:r>
          </w:p>
        </w:tc>
        <w:tc>
          <w:tcPr>
            <w:tcW w:w="688" w:type="pct"/>
            <w:tcBorders>
              <w:top w:val="nil"/>
              <w:bottom w:val="single" w:sz="8" w:space="0" w:color="808080"/>
            </w:tcBorders>
            <w:vAlign w:val="bottom"/>
          </w:tcPr>
          <w:p w:rsidR="00181500" w:rsidRPr="00A76368" w:rsidRDefault="00181500" w:rsidP="00181500">
            <w:pPr>
              <w:pStyle w:val="TableColumnHead"/>
            </w:pPr>
            <w:r w:rsidRPr="00A76368">
              <w:t>Data Element</w:t>
            </w:r>
          </w:p>
        </w:tc>
        <w:tc>
          <w:tcPr>
            <w:tcW w:w="424" w:type="pct"/>
            <w:tcBorders>
              <w:top w:val="nil"/>
              <w:bottom w:val="single" w:sz="8" w:space="0" w:color="808080"/>
            </w:tcBorders>
            <w:vAlign w:val="bottom"/>
          </w:tcPr>
          <w:p w:rsidR="00181500" w:rsidRPr="00A76368" w:rsidRDefault="00181500" w:rsidP="00181500">
            <w:pPr>
              <w:pStyle w:val="TableColumnHead"/>
            </w:pPr>
            <w:r w:rsidRPr="00A76368">
              <w:t>Start</w:t>
            </w:r>
            <w:r w:rsidRPr="00A76368">
              <w:br/>
              <w:t>Position</w:t>
            </w:r>
          </w:p>
        </w:tc>
        <w:tc>
          <w:tcPr>
            <w:tcW w:w="477" w:type="pct"/>
            <w:tcBorders>
              <w:top w:val="nil"/>
              <w:bottom w:val="single" w:sz="8" w:space="0" w:color="808080"/>
            </w:tcBorders>
            <w:vAlign w:val="bottom"/>
          </w:tcPr>
          <w:p w:rsidR="00181500" w:rsidRPr="00A76368" w:rsidRDefault="00181500" w:rsidP="00181500">
            <w:pPr>
              <w:pStyle w:val="TableColumnHead"/>
            </w:pPr>
            <w:r w:rsidRPr="00A76368">
              <w:t>End Position</w:t>
            </w:r>
          </w:p>
        </w:tc>
        <w:tc>
          <w:tcPr>
            <w:tcW w:w="653" w:type="pct"/>
            <w:tcBorders>
              <w:top w:val="nil"/>
              <w:bottom w:val="single" w:sz="8" w:space="0" w:color="808080"/>
            </w:tcBorders>
            <w:vAlign w:val="bottom"/>
          </w:tcPr>
          <w:p w:rsidR="00181500" w:rsidRPr="00A76368" w:rsidRDefault="00181500" w:rsidP="00181500">
            <w:pPr>
              <w:pStyle w:val="TableColumnHead"/>
            </w:pPr>
            <w:r w:rsidRPr="00A76368">
              <w:t>Format</w:t>
            </w:r>
          </w:p>
        </w:tc>
        <w:tc>
          <w:tcPr>
            <w:tcW w:w="2467" w:type="pct"/>
            <w:tcBorders>
              <w:top w:val="nil"/>
              <w:bottom w:val="single" w:sz="8" w:space="0" w:color="808080"/>
            </w:tcBorders>
            <w:vAlign w:val="bottom"/>
          </w:tcPr>
          <w:p w:rsidR="006371A9" w:rsidRPr="00A76368" w:rsidRDefault="00181500" w:rsidP="00181500">
            <w:pPr>
              <w:pStyle w:val="TableColumnHead"/>
            </w:pPr>
            <w:r w:rsidRPr="00A76368">
              <w:t>Description</w:t>
            </w:r>
          </w:p>
        </w:tc>
      </w:tr>
      <w:tr w:rsidR="006371A9" w:rsidRPr="00A76368" w:rsidTr="00181500">
        <w:trPr>
          <w:cantSplit/>
        </w:trPr>
        <w:tc>
          <w:tcPr>
            <w:tcW w:w="291" w:type="pct"/>
            <w:tcBorders>
              <w:top w:val="single" w:sz="8" w:space="0" w:color="808080"/>
            </w:tcBorders>
          </w:tcPr>
          <w:p w:rsidR="006371A9" w:rsidRPr="00A76368" w:rsidRDefault="006371A9" w:rsidP="00181500">
            <w:pPr>
              <w:pStyle w:val="TableRowHead"/>
            </w:pPr>
            <w:r w:rsidRPr="00A76368">
              <w:rPr>
                <w:szCs w:val="18"/>
              </w:rPr>
              <w:t>1</w:t>
            </w:r>
          </w:p>
        </w:tc>
        <w:tc>
          <w:tcPr>
            <w:tcW w:w="688" w:type="pct"/>
            <w:tcBorders>
              <w:top w:val="single" w:sz="8" w:space="0" w:color="808080"/>
            </w:tcBorders>
          </w:tcPr>
          <w:p w:rsidR="006371A9" w:rsidRPr="00A76368" w:rsidRDefault="006371A9" w:rsidP="003D4C17">
            <w:pPr>
              <w:pStyle w:val="Tablecopy"/>
            </w:pPr>
            <w:r w:rsidRPr="00A76368">
              <w:rPr>
                <w:szCs w:val="18"/>
              </w:rPr>
              <w:t>Record Type</w:t>
            </w:r>
          </w:p>
        </w:tc>
        <w:tc>
          <w:tcPr>
            <w:tcW w:w="424" w:type="pct"/>
            <w:tcBorders>
              <w:top w:val="single" w:sz="8" w:space="0" w:color="808080"/>
            </w:tcBorders>
          </w:tcPr>
          <w:p w:rsidR="006371A9" w:rsidRPr="00A76368" w:rsidRDefault="00434BBF" w:rsidP="003D4C17">
            <w:pPr>
              <w:pStyle w:val="Tablecopy"/>
            </w:pPr>
            <w:r>
              <w:t>2</w:t>
            </w:r>
          </w:p>
        </w:tc>
        <w:tc>
          <w:tcPr>
            <w:tcW w:w="477" w:type="pct"/>
            <w:tcBorders>
              <w:top w:val="single" w:sz="8" w:space="0" w:color="808080"/>
            </w:tcBorders>
          </w:tcPr>
          <w:p w:rsidR="006371A9" w:rsidRPr="00A76368" w:rsidRDefault="00434BBF" w:rsidP="003D4C17">
            <w:pPr>
              <w:pStyle w:val="Tablecopy"/>
            </w:pPr>
            <w:r>
              <w:t>3</w:t>
            </w:r>
          </w:p>
        </w:tc>
        <w:tc>
          <w:tcPr>
            <w:tcW w:w="653" w:type="pct"/>
            <w:tcBorders>
              <w:top w:val="single" w:sz="8" w:space="0" w:color="808080"/>
            </w:tcBorders>
          </w:tcPr>
          <w:p w:rsidR="006371A9" w:rsidRPr="00A76368" w:rsidRDefault="006371A9" w:rsidP="003D4C17">
            <w:pPr>
              <w:pStyle w:val="Tablecopy"/>
            </w:pPr>
            <w:r w:rsidRPr="00A76368">
              <w:rPr>
                <w:szCs w:val="18"/>
              </w:rPr>
              <w:t>CHAR(2)</w:t>
            </w:r>
          </w:p>
        </w:tc>
        <w:tc>
          <w:tcPr>
            <w:tcW w:w="2467" w:type="pct"/>
            <w:tcBorders>
              <w:top w:val="single" w:sz="8" w:space="0" w:color="808080"/>
            </w:tcBorders>
          </w:tcPr>
          <w:p w:rsidR="006371A9" w:rsidRDefault="00434BBF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  <w:r>
              <w:t xml:space="preserve">Value </w:t>
            </w:r>
            <w:r w:rsidR="006371A9">
              <w:t>‘02’</w:t>
            </w:r>
          </w:p>
          <w:p w:rsidR="006371A9" w:rsidRDefault="006371A9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  <w:p w:rsidR="006371A9" w:rsidRPr="00A76368" w:rsidRDefault="006371A9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</w:tc>
      </w:tr>
      <w:tr w:rsidR="006371A9" w:rsidRPr="00A76368" w:rsidTr="006371A9">
        <w:trPr>
          <w:cantSplit/>
          <w:trHeight w:val="431"/>
        </w:trPr>
        <w:tc>
          <w:tcPr>
            <w:tcW w:w="291" w:type="pct"/>
          </w:tcPr>
          <w:p w:rsidR="006371A9" w:rsidRPr="00A76368" w:rsidRDefault="00170544" w:rsidP="00181500">
            <w:pPr>
              <w:pStyle w:val="TableRowHead"/>
            </w:pPr>
            <w:r>
              <w:t>2</w:t>
            </w:r>
          </w:p>
        </w:tc>
        <w:tc>
          <w:tcPr>
            <w:tcW w:w="688" w:type="pct"/>
          </w:tcPr>
          <w:p w:rsidR="006371A9" w:rsidRDefault="006371A9" w:rsidP="003D4C17">
            <w:pPr>
              <w:pStyle w:val="Tablecopy"/>
              <w:rPr>
                <w:szCs w:val="18"/>
              </w:rPr>
            </w:pPr>
          </w:p>
          <w:p w:rsidR="006371A9" w:rsidRPr="00A76368" w:rsidRDefault="006371A9" w:rsidP="003D4C17">
            <w:pPr>
              <w:pStyle w:val="Tablecopy"/>
            </w:pPr>
            <w:r>
              <w:rPr>
                <w:szCs w:val="18"/>
              </w:rPr>
              <w:t>File Type</w:t>
            </w:r>
          </w:p>
        </w:tc>
        <w:tc>
          <w:tcPr>
            <w:tcW w:w="424" w:type="pct"/>
          </w:tcPr>
          <w:p w:rsidR="006371A9" w:rsidRPr="00A76368" w:rsidRDefault="00434BBF" w:rsidP="003D4C17">
            <w:pPr>
              <w:pStyle w:val="Tablecopy"/>
            </w:pPr>
            <w:r>
              <w:t>7</w:t>
            </w:r>
          </w:p>
        </w:tc>
        <w:tc>
          <w:tcPr>
            <w:tcW w:w="477" w:type="pct"/>
          </w:tcPr>
          <w:p w:rsidR="006371A9" w:rsidRPr="00A76368" w:rsidRDefault="00434BBF" w:rsidP="00434BBF">
            <w:pPr>
              <w:pStyle w:val="Tablecopy"/>
            </w:pPr>
            <w:r>
              <w:rPr>
                <w:szCs w:val="18"/>
              </w:rPr>
              <w:t>20</w:t>
            </w:r>
          </w:p>
        </w:tc>
        <w:tc>
          <w:tcPr>
            <w:tcW w:w="653" w:type="pct"/>
          </w:tcPr>
          <w:p w:rsidR="006371A9" w:rsidRPr="00A76368" w:rsidRDefault="006371A9" w:rsidP="00434BBF">
            <w:pPr>
              <w:pStyle w:val="Tablecopy"/>
            </w:pPr>
            <w:r w:rsidRPr="00A76368">
              <w:rPr>
                <w:szCs w:val="18"/>
              </w:rPr>
              <w:t>CHAR(1</w:t>
            </w:r>
            <w:r w:rsidR="00434BBF">
              <w:rPr>
                <w:szCs w:val="18"/>
              </w:rPr>
              <w:t>5</w:t>
            </w:r>
            <w:r w:rsidRPr="00A76368">
              <w:rPr>
                <w:szCs w:val="18"/>
              </w:rPr>
              <w:t>)</w:t>
            </w:r>
          </w:p>
        </w:tc>
        <w:tc>
          <w:tcPr>
            <w:tcW w:w="2467" w:type="pct"/>
          </w:tcPr>
          <w:p w:rsidR="006371A9" w:rsidRPr="00A76368" w:rsidRDefault="006371A9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  <w:r>
              <w:rPr>
                <w:szCs w:val="18"/>
              </w:rPr>
              <w:t>Value ‘401k DATA FILE</w:t>
            </w:r>
            <w:r w:rsidRPr="00A76368">
              <w:rPr>
                <w:szCs w:val="18"/>
              </w:rPr>
              <w:t>’</w:t>
            </w:r>
          </w:p>
        </w:tc>
      </w:tr>
      <w:tr w:rsidR="006371A9" w:rsidRPr="00A76368" w:rsidTr="00181500">
        <w:trPr>
          <w:cantSplit/>
        </w:trPr>
        <w:tc>
          <w:tcPr>
            <w:tcW w:w="291" w:type="pct"/>
          </w:tcPr>
          <w:p w:rsidR="006371A9" w:rsidRPr="00A76368" w:rsidRDefault="00170544" w:rsidP="00181500">
            <w:pPr>
              <w:pStyle w:val="TableRowHead"/>
            </w:pPr>
            <w:r>
              <w:t>3</w:t>
            </w:r>
          </w:p>
        </w:tc>
        <w:tc>
          <w:tcPr>
            <w:tcW w:w="688" w:type="pct"/>
          </w:tcPr>
          <w:p w:rsidR="006371A9" w:rsidRPr="00A76368" w:rsidRDefault="006371A9" w:rsidP="003D4C17">
            <w:pPr>
              <w:pStyle w:val="Tablecopy"/>
            </w:pPr>
            <w:r w:rsidRPr="006371A9">
              <w:t>Extract Month Date</w:t>
            </w:r>
          </w:p>
        </w:tc>
        <w:tc>
          <w:tcPr>
            <w:tcW w:w="424" w:type="pct"/>
          </w:tcPr>
          <w:p w:rsidR="006371A9" w:rsidRPr="00A76368" w:rsidRDefault="00434BBF" w:rsidP="003D4C17">
            <w:pPr>
              <w:pStyle w:val="Tablecopy"/>
            </w:pPr>
            <w:r>
              <w:rPr>
                <w:szCs w:val="18"/>
              </w:rPr>
              <w:t>24</w:t>
            </w:r>
          </w:p>
        </w:tc>
        <w:tc>
          <w:tcPr>
            <w:tcW w:w="477" w:type="pct"/>
          </w:tcPr>
          <w:p w:rsidR="006371A9" w:rsidRPr="00A76368" w:rsidRDefault="00434BBF" w:rsidP="003D4C17">
            <w:pPr>
              <w:pStyle w:val="Tablecopy"/>
            </w:pPr>
            <w:r>
              <w:t>31</w:t>
            </w:r>
          </w:p>
        </w:tc>
        <w:tc>
          <w:tcPr>
            <w:tcW w:w="653" w:type="pct"/>
          </w:tcPr>
          <w:p w:rsidR="006371A9" w:rsidRPr="00A76368" w:rsidRDefault="006371A9" w:rsidP="003D4C17">
            <w:pPr>
              <w:pStyle w:val="Tablecopy"/>
            </w:pPr>
            <w:r w:rsidRPr="00A76368">
              <w:rPr>
                <w:szCs w:val="18"/>
              </w:rPr>
              <w:t>MMDD</w:t>
            </w:r>
            <w:r>
              <w:rPr>
                <w:szCs w:val="18"/>
              </w:rPr>
              <w:t>YYYY</w:t>
            </w:r>
          </w:p>
        </w:tc>
        <w:tc>
          <w:tcPr>
            <w:tcW w:w="2467" w:type="pct"/>
          </w:tcPr>
          <w:p w:rsidR="006371A9" w:rsidRPr="00A76368" w:rsidRDefault="006371A9" w:rsidP="003D4C17">
            <w:pPr>
              <w:pStyle w:val="Tablecopy"/>
            </w:pPr>
            <w:r w:rsidRPr="00A76368">
              <w:rPr>
                <w:szCs w:val="18"/>
              </w:rPr>
              <w:t>File Date</w:t>
            </w:r>
          </w:p>
        </w:tc>
      </w:tr>
      <w:tr w:rsidR="006371A9" w:rsidRPr="00A76368" w:rsidTr="00181500">
        <w:trPr>
          <w:cantSplit/>
        </w:trPr>
        <w:tc>
          <w:tcPr>
            <w:tcW w:w="291" w:type="pct"/>
          </w:tcPr>
          <w:p w:rsidR="006371A9" w:rsidRDefault="00170544" w:rsidP="00181500">
            <w:pPr>
              <w:pStyle w:val="TableRowHead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688" w:type="pct"/>
          </w:tcPr>
          <w:p w:rsidR="006371A9" w:rsidRDefault="006371A9" w:rsidP="003D4C17">
            <w:pPr>
              <w:pStyle w:val="Tablecopy"/>
            </w:pPr>
            <w:r w:rsidRPr="006371A9">
              <w:t>Detail Record Count</w:t>
            </w:r>
          </w:p>
          <w:p w:rsidR="006371A9" w:rsidRPr="00A76368" w:rsidRDefault="006371A9" w:rsidP="003D4C17">
            <w:pPr>
              <w:pStyle w:val="Tablecopy"/>
            </w:pPr>
          </w:p>
        </w:tc>
        <w:tc>
          <w:tcPr>
            <w:tcW w:w="424" w:type="pct"/>
          </w:tcPr>
          <w:p w:rsidR="006371A9" w:rsidRPr="00A76368" w:rsidRDefault="00434BBF" w:rsidP="003D4C17">
            <w:pPr>
              <w:pStyle w:val="Tablecopy"/>
            </w:pPr>
            <w:r>
              <w:rPr>
                <w:szCs w:val="18"/>
              </w:rPr>
              <w:t>35</w:t>
            </w:r>
          </w:p>
        </w:tc>
        <w:tc>
          <w:tcPr>
            <w:tcW w:w="477" w:type="pct"/>
          </w:tcPr>
          <w:p w:rsidR="006371A9" w:rsidRPr="00A76368" w:rsidRDefault="006371A9" w:rsidP="003D4C17">
            <w:pPr>
              <w:pStyle w:val="Tablecopy"/>
            </w:pPr>
            <w:r>
              <w:rPr>
                <w:szCs w:val="18"/>
              </w:rPr>
              <w:t>4</w:t>
            </w:r>
            <w:r w:rsidR="00434BBF">
              <w:rPr>
                <w:szCs w:val="18"/>
              </w:rPr>
              <w:t>0</w:t>
            </w:r>
          </w:p>
        </w:tc>
        <w:tc>
          <w:tcPr>
            <w:tcW w:w="653" w:type="pct"/>
          </w:tcPr>
          <w:p w:rsidR="006371A9" w:rsidRPr="00A76368" w:rsidRDefault="00434BBF" w:rsidP="003D4C17">
            <w:pPr>
              <w:pStyle w:val="Tablecopy"/>
            </w:pPr>
            <w:r>
              <w:rPr>
                <w:szCs w:val="18"/>
              </w:rPr>
              <w:t>CHAR(8</w:t>
            </w:r>
            <w:r w:rsidR="006371A9" w:rsidRPr="00A76368">
              <w:rPr>
                <w:szCs w:val="18"/>
              </w:rPr>
              <w:t>)</w:t>
            </w:r>
          </w:p>
        </w:tc>
        <w:tc>
          <w:tcPr>
            <w:tcW w:w="2467" w:type="pct"/>
          </w:tcPr>
          <w:p w:rsidR="006371A9" w:rsidRDefault="00434BBF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  <w:r>
              <w:t>Sum total Records on file</w:t>
            </w:r>
          </w:p>
          <w:p w:rsidR="006371A9" w:rsidRDefault="006371A9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  <w:p w:rsidR="006371A9" w:rsidRPr="00A76368" w:rsidRDefault="006371A9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</w:tc>
      </w:tr>
      <w:tr w:rsidR="006371A9" w:rsidRPr="00A76368" w:rsidTr="00181500">
        <w:trPr>
          <w:cantSplit/>
        </w:trPr>
        <w:tc>
          <w:tcPr>
            <w:tcW w:w="291" w:type="pct"/>
          </w:tcPr>
          <w:p w:rsidR="006371A9" w:rsidRDefault="00170544" w:rsidP="00181500">
            <w:pPr>
              <w:pStyle w:val="TableRowHead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688" w:type="pct"/>
          </w:tcPr>
          <w:p w:rsidR="006371A9" w:rsidRPr="006371A9" w:rsidRDefault="006371A9" w:rsidP="003D4C17">
            <w:pPr>
              <w:pStyle w:val="Tablecopy"/>
            </w:pPr>
            <w:r w:rsidRPr="006371A9">
              <w:t>Total Plan Balance</w:t>
            </w:r>
          </w:p>
        </w:tc>
        <w:tc>
          <w:tcPr>
            <w:tcW w:w="424" w:type="pct"/>
          </w:tcPr>
          <w:p w:rsidR="006371A9" w:rsidRDefault="00434BBF" w:rsidP="003D4C17">
            <w:pPr>
              <w:pStyle w:val="Tablecopy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77" w:type="pct"/>
          </w:tcPr>
          <w:p w:rsidR="006371A9" w:rsidRDefault="00434BBF" w:rsidP="003D4C17">
            <w:pPr>
              <w:pStyle w:val="Tablecopy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653" w:type="pct"/>
          </w:tcPr>
          <w:p w:rsidR="006371A9" w:rsidRPr="00A76368" w:rsidRDefault="00434BBF" w:rsidP="003D4C17">
            <w:pPr>
              <w:pStyle w:val="Tablecopy"/>
              <w:rPr>
                <w:szCs w:val="18"/>
              </w:rPr>
            </w:pPr>
            <w:r>
              <w:rPr>
                <w:szCs w:val="18"/>
              </w:rPr>
              <w:t xml:space="preserve">CHAR(15) </w:t>
            </w:r>
          </w:p>
        </w:tc>
        <w:tc>
          <w:tcPr>
            <w:tcW w:w="2467" w:type="pct"/>
          </w:tcPr>
          <w:p w:rsidR="006371A9" w:rsidRDefault="00434BBF" w:rsidP="00434BBF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  <w:r>
              <w:t>Sum total Plan Balance on file</w:t>
            </w:r>
          </w:p>
        </w:tc>
      </w:tr>
      <w:tr w:rsidR="006371A9" w:rsidRPr="00A76368" w:rsidTr="00181500">
        <w:trPr>
          <w:cantSplit/>
        </w:trPr>
        <w:tc>
          <w:tcPr>
            <w:tcW w:w="291" w:type="pct"/>
          </w:tcPr>
          <w:p w:rsidR="006371A9" w:rsidRDefault="006371A9" w:rsidP="00181500">
            <w:pPr>
              <w:pStyle w:val="TableRowHead"/>
              <w:rPr>
                <w:szCs w:val="18"/>
              </w:rPr>
            </w:pPr>
          </w:p>
        </w:tc>
        <w:tc>
          <w:tcPr>
            <w:tcW w:w="688" w:type="pct"/>
          </w:tcPr>
          <w:p w:rsidR="006371A9" w:rsidRPr="006371A9" w:rsidRDefault="006371A9" w:rsidP="003D4C17">
            <w:pPr>
              <w:pStyle w:val="Tablecopy"/>
            </w:pPr>
          </w:p>
        </w:tc>
        <w:tc>
          <w:tcPr>
            <w:tcW w:w="424" w:type="pct"/>
          </w:tcPr>
          <w:p w:rsidR="006371A9" w:rsidRDefault="006371A9" w:rsidP="003D4C17">
            <w:pPr>
              <w:pStyle w:val="Tablecopy"/>
              <w:rPr>
                <w:szCs w:val="18"/>
              </w:rPr>
            </w:pPr>
          </w:p>
        </w:tc>
        <w:tc>
          <w:tcPr>
            <w:tcW w:w="477" w:type="pct"/>
          </w:tcPr>
          <w:p w:rsidR="006371A9" w:rsidRDefault="006371A9" w:rsidP="003D4C17">
            <w:pPr>
              <w:pStyle w:val="Tablecopy"/>
              <w:rPr>
                <w:szCs w:val="18"/>
              </w:rPr>
            </w:pPr>
          </w:p>
        </w:tc>
        <w:tc>
          <w:tcPr>
            <w:tcW w:w="653" w:type="pct"/>
          </w:tcPr>
          <w:p w:rsidR="006371A9" w:rsidRPr="00A76368" w:rsidRDefault="006371A9" w:rsidP="003D4C17">
            <w:pPr>
              <w:pStyle w:val="Tablecopy"/>
              <w:rPr>
                <w:szCs w:val="18"/>
              </w:rPr>
            </w:pPr>
          </w:p>
        </w:tc>
        <w:tc>
          <w:tcPr>
            <w:tcW w:w="2467" w:type="pct"/>
          </w:tcPr>
          <w:p w:rsidR="006371A9" w:rsidRDefault="006371A9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</w:tc>
      </w:tr>
    </w:tbl>
    <w:p w:rsidR="00181500" w:rsidRDefault="00181500" w:rsidP="00DA791E">
      <w:pPr>
        <w:pStyle w:val="Heading2"/>
        <w:rPr>
          <w:color w:val="5EB6E4"/>
        </w:rPr>
      </w:pPr>
    </w:p>
    <w:p w:rsidR="00170544" w:rsidRPr="00170544" w:rsidRDefault="00170544" w:rsidP="00170544">
      <w:pPr>
        <w:pStyle w:val="AonBodyCopy"/>
      </w:pPr>
    </w:p>
    <w:p w:rsidR="00434BBF" w:rsidRPr="00434BBF" w:rsidRDefault="00434BBF" w:rsidP="00434BBF">
      <w:pPr>
        <w:pStyle w:val="AonBodyCopy"/>
      </w:pPr>
    </w:p>
    <w:bookmarkEnd w:id="14"/>
    <w:bookmarkEnd w:id="15"/>
    <w:bookmarkEnd w:id="16"/>
    <w:bookmarkEnd w:id="17"/>
    <w:bookmarkEnd w:id="18"/>
    <w:p w:rsidR="00F05EC8" w:rsidRPr="005C6275" w:rsidRDefault="00F05EC8" w:rsidP="009C08F0">
      <w:pPr>
        <w:pStyle w:val="Heading3"/>
        <w:rPr>
          <w:color w:val="5EB6E4"/>
        </w:rPr>
      </w:pPr>
      <w:r w:rsidRPr="005C6275">
        <w:rPr>
          <w:color w:val="5EB6E4"/>
        </w:rPr>
        <w:t>Detail Record</w:t>
      </w:r>
    </w:p>
    <w:tbl>
      <w:tblPr>
        <w:tblW w:w="11905" w:type="dxa"/>
        <w:tblBorders>
          <w:insideH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5"/>
        <w:gridCol w:w="2319"/>
        <w:gridCol w:w="1737"/>
        <w:gridCol w:w="6744"/>
      </w:tblGrid>
      <w:tr w:rsidR="00F05EC8" w:rsidRPr="00F05EC8" w:rsidTr="00D44B0B">
        <w:trPr>
          <w:cantSplit/>
          <w:trHeight w:val="693"/>
          <w:tblHeader/>
        </w:trPr>
        <w:tc>
          <w:tcPr>
            <w:tcW w:w="1105" w:type="dxa"/>
            <w:vMerge w:val="restart"/>
            <w:shd w:val="clear" w:color="000000" w:fill="auto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  <w:r w:rsidRPr="00F05EC8">
              <w:rPr>
                <w:rFonts w:eastAsia="Times" w:cs="Arial"/>
                <w:b/>
              </w:rPr>
              <w:t>Column</w:t>
            </w:r>
          </w:p>
        </w:tc>
        <w:tc>
          <w:tcPr>
            <w:tcW w:w="2319" w:type="dxa"/>
            <w:vMerge w:val="restart"/>
            <w:shd w:val="clear" w:color="000000" w:fill="auto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  <w:r w:rsidRPr="00F05EC8">
              <w:rPr>
                <w:rFonts w:eastAsia="Times" w:cs="Arial"/>
                <w:b/>
                <w:szCs w:val="18"/>
              </w:rPr>
              <w:t>Data Element</w:t>
            </w:r>
          </w:p>
        </w:tc>
        <w:tc>
          <w:tcPr>
            <w:tcW w:w="1737" w:type="dxa"/>
            <w:vMerge w:val="restart"/>
            <w:shd w:val="clear" w:color="000000" w:fill="auto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  <w:r w:rsidRPr="00F05EC8">
              <w:rPr>
                <w:rFonts w:eastAsia="Times" w:cs="Arial"/>
                <w:b/>
                <w:szCs w:val="18"/>
              </w:rPr>
              <w:t>Format</w:t>
            </w:r>
          </w:p>
        </w:tc>
        <w:tc>
          <w:tcPr>
            <w:tcW w:w="6744" w:type="dxa"/>
            <w:vMerge w:val="restart"/>
            <w:shd w:val="clear" w:color="000000" w:fill="auto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  <w:r w:rsidRPr="00F05EC8">
              <w:rPr>
                <w:rFonts w:eastAsia="Times" w:cs="Arial"/>
                <w:b/>
                <w:szCs w:val="18"/>
              </w:rPr>
              <w:t>Description</w:t>
            </w:r>
          </w:p>
        </w:tc>
      </w:tr>
      <w:tr w:rsidR="00F05EC8" w:rsidRPr="00F05EC8" w:rsidTr="00D44B0B">
        <w:trPr>
          <w:cantSplit/>
          <w:trHeight w:val="693"/>
          <w:tblHeader/>
        </w:trPr>
        <w:tc>
          <w:tcPr>
            <w:tcW w:w="1105" w:type="dxa"/>
            <w:vMerge/>
            <w:shd w:val="clear" w:color="000000" w:fill="333399"/>
            <w:vAlign w:val="bottom"/>
          </w:tcPr>
          <w:p w:rsidR="00F05EC8" w:rsidRPr="00F05EC8" w:rsidRDefault="00F05EC8" w:rsidP="00F05EC8">
            <w:pPr>
              <w:rPr>
                <w:b/>
                <w:szCs w:val="18"/>
              </w:rPr>
            </w:pPr>
          </w:p>
        </w:tc>
        <w:tc>
          <w:tcPr>
            <w:tcW w:w="2319" w:type="dxa"/>
            <w:vMerge/>
            <w:shd w:val="clear" w:color="000000" w:fill="333399"/>
            <w:vAlign w:val="bottom"/>
          </w:tcPr>
          <w:p w:rsidR="00F05EC8" w:rsidRPr="00F05EC8" w:rsidRDefault="00F05EC8" w:rsidP="00F05EC8">
            <w:pPr>
              <w:rPr>
                <w:szCs w:val="18"/>
              </w:rPr>
            </w:pPr>
          </w:p>
        </w:tc>
        <w:tc>
          <w:tcPr>
            <w:tcW w:w="1737" w:type="dxa"/>
            <w:vMerge/>
            <w:shd w:val="clear" w:color="000000" w:fill="333399"/>
            <w:vAlign w:val="bottom"/>
          </w:tcPr>
          <w:p w:rsidR="00F05EC8" w:rsidRPr="00F05EC8" w:rsidRDefault="00F05EC8" w:rsidP="00F05EC8"/>
        </w:tc>
        <w:tc>
          <w:tcPr>
            <w:tcW w:w="6744" w:type="dxa"/>
            <w:vMerge/>
            <w:shd w:val="clear" w:color="000000" w:fill="333399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</w:p>
        </w:tc>
      </w:tr>
      <w:tr w:rsidR="00181500" w:rsidRPr="00F05EC8" w:rsidTr="002373B4">
        <w:trPr>
          <w:cantSplit/>
          <w:trHeight w:val="593"/>
        </w:trPr>
        <w:tc>
          <w:tcPr>
            <w:tcW w:w="1105" w:type="dxa"/>
            <w:shd w:val="clear" w:color="000000" w:fill="auto"/>
          </w:tcPr>
          <w:p w:rsidR="00181500" w:rsidRPr="00F05EC8" w:rsidRDefault="00181500" w:rsidP="00181500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</w:t>
            </w:r>
          </w:p>
        </w:tc>
        <w:tc>
          <w:tcPr>
            <w:tcW w:w="2319" w:type="dxa"/>
            <w:shd w:val="clear" w:color="000000" w:fill="auto"/>
          </w:tcPr>
          <w:p w:rsidR="00181500" w:rsidRPr="00F05EC8" w:rsidRDefault="00434BBF" w:rsidP="00181500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 xml:space="preserve">Record Type </w:t>
            </w:r>
          </w:p>
        </w:tc>
        <w:tc>
          <w:tcPr>
            <w:tcW w:w="1737" w:type="dxa"/>
            <w:shd w:val="clear" w:color="000000" w:fill="auto"/>
          </w:tcPr>
          <w:p w:rsidR="00181500" w:rsidRPr="00F05EC8" w:rsidRDefault="00434BBF" w:rsidP="00181500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CHAR(2)</w:t>
            </w:r>
          </w:p>
        </w:tc>
        <w:tc>
          <w:tcPr>
            <w:tcW w:w="6744" w:type="dxa"/>
            <w:shd w:val="clear" w:color="000000" w:fill="auto"/>
          </w:tcPr>
          <w:p w:rsidR="00181500" w:rsidRPr="00F05EC8" w:rsidRDefault="00434BBF" w:rsidP="00181500">
            <w:pPr>
              <w:spacing w:before="40" w:line="200" w:lineRule="atLeast"/>
            </w:pPr>
            <w:r>
              <w:t>Value ‘02’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ascii="Calibri" w:hAnsi="Calibri"/>
                <w:color w:val="000000"/>
                <w:sz w:val="22"/>
                <w:szCs w:val="22"/>
              </w:rPr>
              <w:t>Internal ID</w:t>
            </w:r>
          </w:p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CHAR(9)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</w:pPr>
            <w:r w:rsidRPr="00F05EC8">
              <w:t>System generated unique identifier for a person.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Prsn</w:t>
            </w:r>
            <w:proofErr w:type="spellEnd"/>
            <w:r w:rsidRPr="00F05EC8">
              <w:rPr>
                <w:rFonts w:cs="Arial"/>
              </w:rPr>
              <w:t xml:space="preserve"> Reason Code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</w:pPr>
            <w:r w:rsidRPr="00F05EC8">
              <w:t>Defines the type of person we are tracking in the system.</w:t>
            </w:r>
          </w:p>
          <w:p w:rsidR="007828BF" w:rsidRPr="00F05EC8" w:rsidRDefault="007828BF" w:rsidP="007828BF">
            <w:pPr>
              <w:spacing w:before="40" w:line="200" w:lineRule="atLeast"/>
            </w:pPr>
            <w:r w:rsidRPr="00F05EC8">
              <w:t>E – Employee</w:t>
            </w:r>
          </w:p>
          <w:p w:rsidR="007828BF" w:rsidRPr="00F05EC8" w:rsidRDefault="007828BF" w:rsidP="007828BF">
            <w:pPr>
              <w:spacing w:before="40" w:line="200" w:lineRule="atLeast"/>
            </w:pPr>
            <w:r w:rsidRPr="00F05EC8">
              <w:t>B – Bene</w:t>
            </w:r>
          </w:p>
          <w:p w:rsidR="007828BF" w:rsidRPr="00F05EC8" w:rsidRDefault="007828BF" w:rsidP="007828BF">
            <w:pPr>
              <w:spacing w:before="40" w:line="200" w:lineRule="atLeast"/>
            </w:pPr>
            <w:r w:rsidRPr="00F05EC8">
              <w:t>N – Non Record Keeping</w:t>
            </w:r>
          </w:p>
          <w:p w:rsidR="007828BF" w:rsidRPr="00F05EC8" w:rsidRDefault="007828BF" w:rsidP="007828BF">
            <w:pPr>
              <w:spacing w:before="40" w:line="200" w:lineRule="atLeast"/>
            </w:pP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Name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CHAR(45)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Last name, First  Middle Initial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SSN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CHAR(9)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Unique identifier for the primary person.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Date of Birth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</w:pPr>
            <w:r w:rsidRPr="00F05EC8">
              <w:t>Identifies the person's date of birth.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Gender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M – Male, F – Female, U – Unknown 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H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Address Begin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I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Address 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Contains the actual verbiage of the address, such as the street number and name.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J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Address 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Contains the actual verbiage of the address, such as the street number and name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K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Address 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Contains the actual verbiage of the address, such as the street number and name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L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City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 Contains the name of a geographical city.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M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State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CHAR(2)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 Identifies the State that the payment was/will be reported to.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N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Zip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CHAR(9)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 Unique identifier of the zip code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O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Bad Address Indicator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Y = Bad Address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P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Corporate Email</w:t>
            </w:r>
          </w:p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` CHAR(100)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</w:pPr>
            <w:r w:rsidRPr="00F05EC8">
              <w:t xml:space="preserve">Preferred company email address 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Q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br/>
              <w:t>Personal Email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CHAR(100)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Preferred personal email address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R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FT/PT Indicator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F – Full Time, P – Part-Time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S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FT/PT Begin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T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EEO Code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CHAR(5)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AMIND </w:t>
            </w:r>
            <w:r w:rsidRPr="00F05EC8">
              <w:tab/>
              <w:t>– American Indian/Alaska Native</w:t>
            </w:r>
          </w:p>
          <w:p w:rsidR="007828BF" w:rsidRPr="00F05EC8" w:rsidRDefault="007828BF" w:rsidP="007828BF">
            <w:r w:rsidRPr="00F05EC8">
              <w:t xml:space="preserve">ASIAN  </w:t>
            </w:r>
            <w:r w:rsidRPr="00F05EC8">
              <w:tab/>
              <w:t>– Asian</w:t>
            </w:r>
          </w:p>
          <w:p w:rsidR="007828BF" w:rsidRPr="00F05EC8" w:rsidRDefault="007828BF" w:rsidP="007828BF">
            <w:r w:rsidRPr="00F05EC8">
              <w:t xml:space="preserve">BLACK </w:t>
            </w:r>
            <w:r w:rsidRPr="00F05EC8">
              <w:tab/>
              <w:t>– Black/African American</w:t>
            </w:r>
          </w:p>
          <w:p w:rsidR="007828BF" w:rsidRPr="00F05EC8" w:rsidRDefault="007828BF" w:rsidP="007828BF">
            <w:r w:rsidRPr="00F05EC8">
              <w:t xml:space="preserve">HISPA  </w:t>
            </w:r>
            <w:r w:rsidRPr="00F05EC8">
              <w:tab/>
              <w:t>– Hispanic/Latino</w:t>
            </w:r>
          </w:p>
          <w:p w:rsidR="007828BF" w:rsidRPr="00F05EC8" w:rsidRDefault="007828BF" w:rsidP="007828BF">
            <w:r w:rsidRPr="00F05EC8">
              <w:t>NSPEC</w:t>
            </w:r>
            <w:r w:rsidRPr="00F05EC8">
              <w:tab/>
              <w:t>– Multiracial</w:t>
            </w:r>
          </w:p>
          <w:p w:rsidR="007828BF" w:rsidRPr="00F05EC8" w:rsidRDefault="007828BF" w:rsidP="007828BF">
            <w:r w:rsidRPr="00F05EC8">
              <w:t xml:space="preserve">PACIF </w:t>
            </w:r>
            <w:r w:rsidRPr="00F05EC8">
              <w:tab/>
              <w:t>– Native Hawaiian/Other Pacific Islander</w:t>
            </w:r>
          </w:p>
          <w:p w:rsidR="007828BF" w:rsidRPr="00F05EC8" w:rsidRDefault="007828BF" w:rsidP="007828BF">
            <w:r w:rsidRPr="00F05EC8">
              <w:t>WHITE</w:t>
            </w:r>
            <w:r w:rsidRPr="00F05EC8">
              <w:tab/>
              <w:t>– White</w:t>
            </w:r>
          </w:p>
          <w:p w:rsidR="007828BF" w:rsidRPr="00F05EC8" w:rsidRDefault="007828BF" w:rsidP="007828BF">
            <w:r w:rsidRPr="00F05EC8">
              <w:t xml:space="preserve">Blank </w:t>
            </w:r>
            <w:r w:rsidRPr="00F05EC8">
              <w:tab/>
              <w:t>– Not Available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U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Job Code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Job Description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V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Salary/Hourly Indicator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H – Hourly</w:t>
            </w:r>
          </w:p>
          <w:p w:rsidR="007828BF" w:rsidRPr="00F05EC8" w:rsidRDefault="007828BF" w:rsidP="007828BF">
            <w:r w:rsidRPr="00F05EC8">
              <w:t>S – Salary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W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Salary/Hourly Indicator Begin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X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Original Date of Hire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r w:rsidRPr="00F05EC8"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Y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Date of Hire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r w:rsidRPr="00F05EC8"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Most recent hire date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Z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Senior Judge Indicator    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CHAR(1)                  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Y – Yes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AA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Senior Judge Indicator Begin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AB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Annual Salary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NUMB(15)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Contains an amount of money that is to be paid in the future at a particular frequency.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AC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Salary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NUMR(15)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Contains an amount of money that is to be paid in the future at a particular frequency.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AD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Primary Position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Position identified as Primary from a DC perspective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AE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Primary Position Start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r w:rsidRPr="00F05EC8"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AF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cs="Courier"/>
              </w:rPr>
              <w:t>Active</w:t>
            </w:r>
          </w:p>
          <w:p w:rsidR="007828BF" w:rsidRPr="00F05EC8" w:rsidRDefault="007828BF" w:rsidP="007828BF">
            <w:r w:rsidRPr="00F05EC8">
              <w:t>Term</w:t>
            </w:r>
          </w:p>
          <w:p w:rsidR="007828BF" w:rsidRPr="00F05EC8" w:rsidRDefault="007828BF" w:rsidP="007828BF">
            <w:r w:rsidRPr="00F05EC8">
              <w:t xml:space="preserve">Death     </w:t>
            </w:r>
          </w:p>
          <w:p w:rsidR="007828BF" w:rsidRPr="00F05EC8" w:rsidRDefault="007828BF" w:rsidP="007828BF">
            <w:r w:rsidRPr="00F05EC8">
              <w:t>Leave of Absence</w:t>
            </w:r>
          </w:p>
          <w:p w:rsidR="007828BF" w:rsidRPr="00F05EC8" w:rsidRDefault="007828BF" w:rsidP="007828BF">
            <w:r w:rsidRPr="00F05EC8">
              <w:t>Retired</w:t>
            </w:r>
          </w:p>
          <w:p w:rsidR="007828BF" w:rsidRPr="00F05EC8" w:rsidRDefault="007828BF" w:rsidP="007828BF">
            <w:r w:rsidRPr="00F05EC8">
              <w:t>Bene</w:t>
            </w:r>
          </w:p>
          <w:p w:rsidR="007828BF" w:rsidRPr="00F05EC8" w:rsidRDefault="007828BF" w:rsidP="007828BF">
            <w:r w:rsidRPr="00F05EC8">
              <w:t>QDRO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AG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JC1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AH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cs="Courier"/>
              </w:rPr>
              <w:t>Active</w:t>
            </w:r>
          </w:p>
          <w:p w:rsidR="007828BF" w:rsidRPr="00F05EC8" w:rsidRDefault="007828BF" w:rsidP="007828BF">
            <w:r w:rsidRPr="00F05EC8">
              <w:t>Term</w:t>
            </w:r>
          </w:p>
          <w:p w:rsidR="007828BF" w:rsidRPr="00F05EC8" w:rsidRDefault="007828BF" w:rsidP="007828BF">
            <w:r w:rsidRPr="00F05EC8">
              <w:t xml:space="preserve">Death     </w:t>
            </w:r>
          </w:p>
          <w:p w:rsidR="007828BF" w:rsidRPr="00F05EC8" w:rsidRDefault="007828BF" w:rsidP="007828BF">
            <w:r w:rsidRPr="00F05EC8">
              <w:t>Leave of Absence</w:t>
            </w:r>
          </w:p>
          <w:p w:rsidR="007828BF" w:rsidRPr="00F05EC8" w:rsidRDefault="007828BF" w:rsidP="007828BF">
            <w:r w:rsidRPr="00F05EC8">
              <w:t>Retired</w:t>
            </w:r>
          </w:p>
          <w:p w:rsidR="007828BF" w:rsidRPr="00F05EC8" w:rsidRDefault="007828BF" w:rsidP="007828BF">
            <w:r w:rsidRPr="00F05EC8">
              <w:t>Bene</w:t>
            </w:r>
          </w:p>
          <w:p w:rsidR="007828BF" w:rsidRPr="00F05EC8" w:rsidRDefault="007828BF" w:rsidP="007828BF">
            <w:r w:rsidRPr="00F05EC8">
              <w:t>QDRO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AI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JC2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AJ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cs="Courier"/>
              </w:rPr>
              <w:t>Active</w:t>
            </w:r>
          </w:p>
          <w:p w:rsidR="007828BF" w:rsidRPr="00F05EC8" w:rsidRDefault="007828BF" w:rsidP="007828BF">
            <w:r w:rsidRPr="00F05EC8">
              <w:t>Term</w:t>
            </w:r>
          </w:p>
          <w:p w:rsidR="007828BF" w:rsidRPr="00F05EC8" w:rsidRDefault="007828BF" w:rsidP="007828BF">
            <w:r w:rsidRPr="00F05EC8">
              <w:t xml:space="preserve">Death     </w:t>
            </w:r>
          </w:p>
          <w:p w:rsidR="007828BF" w:rsidRPr="00F05EC8" w:rsidRDefault="007828BF" w:rsidP="007828BF">
            <w:r w:rsidRPr="00F05EC8">
              <w:t>Leave of Absence</w:t>
            </w:r>
          </w:p>
          <w:p w:rsidR="007828BF" w:rsidRPr="00F05EC8" w:rsidRDefault="007828BF" w:rsidP="007828BF">
            <w:r w:rsidRPr="00F05EC8">
              <w:t>Retired</w:t>
            </w:r>
          </w:p>
          <w:p w:rsidR="007828BF" w:rsidRPr="00F05EC8" w:rsidRDefault="007828BF" w:rsidP="007828BF">
            <w:r w:rsidRPr="00F05EC8">
              <w:t>Bene</w:t>
            </w:r>
          </w:p>
          <w:p w:rsidR="007828BF" w:rsidRPr="00F05EC8" w:rsidRDefault="007828BF" w:rsidP="007828BF">
            <w:r w:rsidRPr="00F05EC8">
              <w:t>QDRO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AK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JC3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State">
                <w:r w:rsidRPr="00F05EC8">
                  <w:rPr>
                    <w:rFonts w:cs="Arial"/>
                    <w:b/>
                  </w:rPr>
                  <w:t>AL</w:t>
                </w:r>
              </w:smartTag>
            </w:smartTag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cs="Courier"/>
              </w:rPr>
              <w:t>Active</w:t>
            </w:r>
          </w:p>
          <w:p w:rsidR="007828BF" w:rsidRPr="00F05EC8" w:rsidRDefault="007828BF" w:rsidP="007828BF">
            <w:r w:rsidRPr="00F05EC8">
              <w:t>Term</w:t>
            </w:r>
          </w:p>
          <w:p w:rsidR="007828BF" w:rsidRPr="00F05EC8" w:rsidRDefault="007828BF" w:rsidP="007828BF">
            <w:r w:rsidRPr="00F05EC8">
              <w:t xml:space="preserve">Death     </w:t>
            </w:r>
          </w:p>
          <w:p w:rsidR="007828BF" w:rsidRPr="00F05EC8" w:rsidRDefault="007828BF" w:rsidP="007828BF">
            <w:r w:rsidRPr="00F05EC8">
              <w:t>Leave of Absence</w:t>
            </w:r>
          </w:p>
          <w:p w:rsidR="007828BF" w:rsidRPr="00F05EC8" w:rsidRDefault="007828BF" w:rsidP="007828BF">
            <w:r w:rsidRPr="00F05EC8">
              <w:t>Retired</w:t>
            </w:r>
          </w:p>
          <w:p w:rsidR="007828BF" w:rsidRPr="00F05EC8" w:rsidRDefault="007828BF" w:rsidP="007828BF">
            <w:r w:rsidRPr="00F05EC8">
              <w:t>Bene</w:t>
            </w:r>
          </w:p>
          <w:p w:rsidR="007828BF" w:rsidRPr="00F05EC8" w:rsidRDefault="007828BF" w:rsidP="007828BF">
            <w:r w:rsidRPr="00F05EC8">
              <w:t>QDRO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AM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JC4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622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AN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cs="Courier"/>
              </w:rPr>
              <w:t>Active</w:t>
            </w:r>
          </w:p>
          <w:p w:rsidR="007828BF" w:rsidRPr="00F05EC8" w:rsidRDefault="007828BF" w:rsidP="007828BF">
            <w:r w:rsidRPr="00F05EC8">
              <w:t>Term</w:t>
            </w:r>
          </w:p>
          <w:p w:rsidR="007828BF" w:rsidRPr="00F05EC8" w:rsidRDefault="007828BF" w:rsidP="007828BF">
            <w:r w:rsidRPr="00F05EC8">
              <w:t xml:space="preserve">Death     </w:t>
            </w:r>
          </w:p>
          <w:p w:rsidR="007828BF" w:rsidRPr="00F05EC8" w:rsidRDefault="007828BF" w:rsidP="007828BF">
            <w:r w:rsidRPr="00F05EC8">
              <w:t>Leave of Absence</w:t>
            </w:r>
          </w:p>
          <w:p w:rsidR="007828BF" w:rsidRPr="00F05EC8" w:rsidRDefault="007828BF" w:rsidP="007828BF">
            <w:r w:rsidRPr="00F05EC8">
              <w:t>Retired</w:t>
            </w:r>
          </w:p>
          <w:p w:rsidR="007828BF" w:rsidRPr="00F05EC8" w:rsidRDefault="007828BF" w:rsidP="007828BF">
            <w:r w:rsidRPr="00F05EC8">
              <w:t>Bene</w:t>
            </w:r>
          </w:p>
          <w:p w:rsidR="007828BF" w:rsidRPr="00F05EC8" w:rsidRDefault="007828BF" w:rsidP="007828BF">
            <w:r w:rsidRPr="00F05EC8">
              <w:t>QDRO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AO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JC5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AP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cs="Courier"/>
              </w:rPr>
              <w:t>Active</w:t>
            </w:r>
          </w:p>
          <w:p w:rsidR="007828BF" w:rsidRPr="00F05EC8" w:rsidRDefault="007828BF" w:rsidP="007828BF">
            <w:r w:rsidRPr="00F05EC8">
              <w:t>Term</w:t>
            </w:r>
          </w:p>
          <w:p w:rsidR="007828BF" w:rsidRPr="00F05EC8" w:rsidRDefault="007828BF" w:rsidP="007828BF">
            <w:r w:rsidRPr="00F05EC8">
              <w:t xml:space="preserve">Death     </w:t>
            </w:r>
          </w:p>
          <w:p w:rsidR="007828BF" w:rsidRPr="00F05EC8" w:rsidRDefault="007828BF" w:rsidP="007828BF">
            <w:r w:rsidRPr="00F05EC8">
              <w:t>Leave of Absence</w:t>
            </w:r>
          </w:p>
          <w:p w:rsidR="007828BF" w:rsidRPr="00F05EC8" w:rsidRDefault="007828BF" w:rsidP="007828BF">
            <w:r w:rsidRPr="00F05EC8">
              <w:t>Retired</w:t>
            </w:r>
          </w:p>
          <w:p w:rsidR="007828BF" w:rsidRPr="00F05EC8" w:rsidRDefault="007828BF" w:rsidP="007828BF">
            <w:r w:rsidRPr="00F05EC8">
              <w:t>Bene</w:t>
            </w:r>
          </w:p>
          <w:p w:rsidR="007828BF" w:rsidRPr="00F05EC8" w:rsidRDefault="007828BF" w:rsidP="007828BF">
            <w:r w:rsidRPr="00F05EC8">
              <w:t>QDRO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AQ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JC6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AR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401k Eligible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ELIG  - Eligible to participate in PSR 401k Plan</w:t>
            </w:r>
          </w:p>
          <w:p w:rsidR="007828BF" w:rsidRPr="00F05EC8" w:rsidRDefault="007828BF" w:rsidP="007828BF">
            <w:r w:rsidRPr="00F05EC8">
              <w:t>INELIG - Ineligible to participate in PSR 401k Plan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AS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401k Eligible JC1 Begin Dt</w:t>
            </w:r>
          </w:p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AT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401k Eligible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ELIG  - Eligible to participate in PSR 401k Plan</w:t>
            </w:r>
          </w:p>
          <w:p w:rsidR="007828BF" w:rsidRPr="00F05EC8" w:rsidRDefault="007828BF" w:rsidP="007828BF">
            <w:r w:rsidRPr="00F05EC8">
              <w:t>INELIG - Ineligible to participate in PSR 401k Plan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AU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401k Eligible JC2 Begin Dt</w:t>
            </w:r>
          </w:p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AV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401K Eligible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ELIG  - Eligible to participate in PSR 401k Plan</w:t>
            </w:r>
          </w:p>
          <w:p w:rsidR="007828BF" w:rsidRPr="00F05EC8" w:rsidRDefault="007828BF" w:rsidP="007828BF">
            <w:r w:rsidRPr="00F05EC8">
              <w:t>INELIG - Ineligible to participate in PSR 401k Plan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AW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401k Eligible JC3 Begin Dt</w:t>
            </w:r>
          </w:p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AX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401k Eligible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ELIG  - Eligible to participate in PSR 401k Plan</w:t>
            </w:r>
          </w:p>
          <w:p w:rsidR="007828BF" w:rsidRPr="00F05EC8" w:rsidRDefault="007828BF" w:rsidP="007828BF">
            <w:r w:rsidRPr="00F05EC8">
              <w:t>INELIG - Ineligible to participate in PSR 401k Plan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AY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401k Eligible JC4 Begin Dt</w:t>
            </w:r>
          </w:p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17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AZ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401k Eligible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ELIG  - Eligible to participate in PSR 401k Plan</w:t>
            </w:r>
          </w:p>
          <w:p w:rsidR="007828BF" w:rsidRPr="00F05EC8" w:rsidRDefault="007828BF" w:rsidP="007828BF">
            <w:r w:rsidRPr="00F05EC8">
              <w:t>INELIG - Ineligible to participate in PSR 401k Plan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BA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401k Eligible JC5 Begin Dt</w:t>
            </w:r>
          </w:p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BB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401k Eligible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ELIG  - Eligible to participate in PSR 401k Plan</w:t>
            </w:r>
          </w:p>
          <w:p w:rsidR="007828BF" w:rsidRPr="00F05EC8" w:rsidRDefault="007828BF" w:rsidP="007828BF">
            <w:r w:rsidRPr="00F05EC8">
              <w:t>INELIG - Ineligible to participate in PSR 401k Plan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BC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401k Eligible JC6 Begin Dt</w:t>
            </w:r>
          </w:p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BD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>
            <w:pPr>
              <w:spacing w:before="40" w:line="200" w:lineRule="atLeast"/>
            </w:pP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BE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JC1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BF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>
            <w:pPr>
              <w:spacing w:before="40" w:line="200" w:lineRule="atLeast"/>
            </w:pP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BG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JC2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BH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BI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JC3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BJ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BK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JC4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BL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BM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JC5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BN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BO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JC6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BP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BQ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JC1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BR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BS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JC2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BT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BU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JC3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BV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BW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JC4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BX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BY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JC5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BZ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CA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JC6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CB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FLX – Benefits Eligible</w:t>
            </w:r>
          </w:p>
          <w:p w:rsidR="007828BF" w:rsidRPr="00F05EC8" w:rsidRDefault="007828BF" w:rsidP="007828BF">
            <w:r w:rsidRPr="00F05EC8">
              <w:t>NBP – No Benefit Plan</w:t>
            </w:r>
          </w:p>
          <w:p w:rsidR="007828BF" w:rsidRPr="00F05EC8" w:rsidRDefault="007828BF" w:rsidP="007828BF">
            <w:r w:rsidRPr="00F05EC8">
              <w:t>NOF – DC Eligible/No Flex</w:t>
            </w:r>
          </w:p>
          <w:p w:rsidR="007828BF" w:rsidRPr="00F05EC8" w:rsidRDefault="007828BF" w:rsidP="007828BF">
            <w:r w:rsidRPr="00F05EC8">
              <w:t xml:space="preserve">(Aon Hewitt will map any other value other than the three listed above </w:t>
            </w:r>
          </w:p>
          <w:p w:rsidR="007828BF" w:rsidRPr="00F05EC8" w:rsidRDefault="007828BF" w:rsidP="007828BF">
            <w:r w:rsidRPr="00F05EC8">
              <w:t>to NBP including blank values)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CC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JC1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CD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FLX – Benefits Eligible</w:t>
            </w:r>
          </w:p>
          <w:p w:rsidR="007828BF" w:rsidRPr="00F05EC8" w:rsidRDefault="007828BF" w:rsidP="007828BF">
            <w:r w:rsidRPr="00F05EC8">
              <w:t>NBP – No Benefit Plan</w:t>
            </w:r>
          </w:p>
          <w:p w:rsidR="007828BF" w:rsidRPr="00F05EC8" w:rsidRDefault="007828BF" w:rsidP="007828BF">
            <w:r w:rsidRPr="00F05EC8">
              <w:t>NOF – DC Eligible/No Flex</w:t>
            </w:r>
          </w:p>
          <w:p w:rsidR="007828BF" w:rsidRPr="00F05EC8" w:rsidRDefault="007828BF" w:rsidP="007828BF">
            <w:r w:rsidRPr="00F05EC8">
              <w:t xml:space="preserve">(Aon Hewitt will map any other value other than the three listed above </w:t>
            </w:r>
          </w:p>
          <w:p w:rsidR="007828BF" w:rsidRPr="00F05EC8" w:rsidRDefault="007828BF" w:rsidP="007828BF">
            <w:r w:rsidRPr="00F05EC8">
              <w:t>to NBP including blank values)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CE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JC2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CF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FLX – Benefits Eligible</w:t>
            </w:r>
          </w:p>
          <w:p w:rsidR="007828BF" w:rsidRPr="00F05EC8" w:rsidRDefault="007828BF" w:rsidP="007828BF">
            <w:r w:rsidRPr="00F05EC8">
              <w:t>NBP – No Benefit Plan</w:t>
            </w:r>
          </w:p>
          <w:p w:rsidR="007828BF" w:rsidRPr="00F05EC8" w:rsidRDefault="007828BF" w:rsidP="007828BF">
            <w:r w:rsidRPr="00F05EC8">
              <w:t>NOF – DC Eligible/No Flex</w:t>
            </w:r>
          </w:p>
          <w:p w:rsidR="007828BF" w:rsidRPr="00F05EC8" w:rsidRDefault="007828BF" w:rsidP="007828BF">
            <w:r w:rsidRPr="00F05EC8">
              <w:t>(Aon Hewitt will map any other value other than the three listed above to NBP including blank values)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CG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JC3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CH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FLX – Benefits Eligible</w:t>
            </w:r>
          </w:p>
          <w:p w:rsidR="007828BF" w:rsidRPr="00F05EC8" w:rsidRDefault="007828BF" w:rsidP="007828BF">
            <w:r w:rsidRPr="00F05EC8">
              <w:t>NBP – No Benefit Plan</w:t>
            </w:r>
          </w:p>
          <w:p w:rsidR="007828BF" w:rsidRPr="00F05EC8" w:rsidRDefault="007828BF" w:rsidP="007828BF">
            <w:r w:rsidRPr="00F05EC8">
              <w:t>NOF – DC Eligible/No Flex</w:t>
            </w:r>
          </w:p>
          <w:p w:rsidR="007828BF" w:rsidRPr="00F05EC8" w:rsidRDefault="007828BF" w:rsidP="007828BF">
            <w:r w:rsidRPr="00F05EC8">
              <w:t>(Aon Hewitt will map any other value other than the three listed above to NBP including blank values)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CI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JC4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CJ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FLX – Benefits Eligible</w:t>
            </w:r>
          </w:p>
          <w:p w:rsidR="007828BF" w:rsidRPr="00F05EC8" w:rsidRDefault="007828BF" w:rsidP="007828BF">
            <w:r w:rsidRPr="00F05EC8">
              <w:t>NBP – No Benefit Plan</w:t>
            </w:r>
          </w:p>
          <w:p w:rsidR="007828BF" w:rsidRPr="00F05EC8" w:rsidRDefault="007828BF" w:rsidP="007828BF">
            <w:r w:rsidRPr="00F05EC8">
              <w:t>NOF – DC Eligible/No Flex</w:t>
            </w:r>
          </w:p>
          <w:p w:rsidR="007828BF" w:rsidRPr="00F05EC8" w:rsidRDefault="007828BF" w:rsidP="007828BF">
            <w:r w:rsidRPr="00F05EC8">
              <w:t>(Aon Hewitt will map any other value other than the three listed above to NBP including blank values)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CK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JC5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CL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FLX – Benefits Eligible</w:t>
            </w:r>
          </w:p>
          <w:p w:rsidR="007828BF" w:rsidRPr="00F05EC8" w:rsidRDefault="007828BF" w:rsidP="007828BF">
            <w:r w:rsidRPr="00F05EC8">
              <w:t>NBP – No Benefit Plan</w:t>
            </w:r>
          </w:p>
          <w:p w:rsidR="007828BF" w:rsidRPr="00F05EC8" w:rsidRDefault="007828BF" w:rsidP="007828BF">
            <w:r w:rsidRPr="00F05EC8">
              <w:t>NOF – DC Eligible/No Flex</w:t>
            </w:r>
          </w:p>
          <w:p w:rsidR="007828BF" w:rsidRPr="00F05EC8" w:rsidRDefault="007828BF" w:rsidP="007828BF">
            <w:r w:rsidRPr="00F05EC8">
              <w:t>(Aon Hewitt will map any other value other than the three listed above to NBP including blank values)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CM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JC6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CN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 - ERS, T - TRS, L - LRS, J - JRS, P – PRS, G – GSEPS, X –GSEPS (Term), D – GA DC Plan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CO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JC1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CP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 - ERS, T - TRS, L - LRS, J - JRS, P – PRS, G – GSEPS, X –GSEPS (Term), D – GA DC Plan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CQ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JC2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CR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 - ERS, T - TRS, L - LRS, J - JRS, P – PRS, G – GSEPS, X –GSEPS (Term), D – GA DC Plan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CS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JC3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CT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 - ERS, T - TRS, L - LRS, J - JRS, P – PRS, G – GSEPS, X –GSEPS (Term), D – GA DC Plan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CU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JC4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CV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 - ERS, T - TRS, L - LRS, J - JRS, P – PRS, G – GSEPS, X –GSEPS (Term), D – GA DC Plan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CW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JC5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CX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E - ERS, T - TRS, L - LRS, J - JRS, P – PRS, G – GSEPS, X –GSEPS (Term), D – GA DC Plan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CY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JC6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CZ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Current Auto Enrollment Status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CHAR(21)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Auto Enrollment Status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DA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Current Auto Enrollment Status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DB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GSEPS Initial Opt Out Indicator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“O” for Opt out or Blank; Indicates whether the employee Initially Opted Out of GSEPS</w:t>
            </w:r>
          </w:p>
          <w:p w:rsidR="007828BF" w:rsidRPr="00F05EC8" w:rsidRDefault="007828BF" w:rsidP="007828BF"/>
          <w:p w:rsidR="007828BF" w:rsidRPr="00F05EC8" w:rsidRDefault="007828BF" w:rsidP="007828BF">
            <w:r w:rsidRPr="00F05EC8">
              <w:t>After 7/1/2013 this filled will no longer be used.  With changes being made to our auto enrollment process we need to determine the impacts to this job.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DC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GSEPS Opt Out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DD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Plan Status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Participation Status</w:t>
            </w:r>
          </w:p>
          <w:p w:rsidR="007828BF" w:rsidRPr="00F05EC8" w:rsidRDefault="007828BF" w:rsidP="007828BF"/>
          <w:p w:rsidR="007828BF" w:rsidRPr="00F05EC8" w:rsidRDefault="007828BF" w:rsidP="007828BF">
            <w:r w:rsidRPr="00F05EC8">
              <w:t>Active</w:t>
            </w:r>
          </w:p>
          <w:p w:rsidR="007828BF" w:rsidRPr="00F05EC8" w:rsidRDefault="007828BF" w:rsidP="007828BF">
            <w:r w:rsidRPr="00F05EC8">
              <w:t>Eligible</w:t>
            </w:r>
          </w:p>
          <w:p w:rsidR="007828BF" w:rsidRPr="00F05EC8" w:rsidRDefault="007828BF" w:rsidP="007828BF">
            <w:proofErr w:type="spellStart"/>
            <w:r w:rsidRPr="00F05EC8">
              <w:t>Rhelig</w:t>
            </w:r>
            <w:proofErr w:type="spellEnd"/>
          </w:p>
          <w:p w:rsidR="007828BF" w:rsidRPr="00F05EC8" w:rsidRDefault="007828BF" w:rsidP="007828BF">
            <w:r w:rsidRPr="00F05EC8">
              <w:t>Inactive</w:t>
            </w:r>
          </w:p>
          <w:p w:rsidR="007828BF" w:rsidRPr="00F05EC8" w:rsidRDefault="007828BF" w:rsidP="007828BF">
            <w:proofErr w:type="spellStart"/>
            <w:r w:rsidRPr="00F05EC8">
              <w:t>Inelig</w:t>
            </w:r>
            <w:proofErr w:type="spellEnd"/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DE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Plan Status Begin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DF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Managed Account Status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Indicator for Managed Account Participation Status</w:t>
            </w:r>
          </w:p>
          <w:p w:rsidR="007828BF" w:rsidRPr="00F05EC8" w:rsidRDefault="007828BF" w:rsidP="007828BF">
            <w:r w:rsidRPr="00F05EC8">
              <w:t>Y = Yes, participating in MA acct</w:t>
            </w:r>
          </w:p>
          <w:p w:rsidR="007828BF" w:rsidRPr="00F05EC8" w:rsidRDefault="007828BF" w:rsidP="007828BF">
            <w:r w:rsidRPr="00F05EC8">
              <w:t xml:space="preserve">N= No, no longer participating in MA Account </w:t>
            </w:r>
          </w:p>
          <w:p w:rsidR="007828BF" w:rsidRPr="00F05EC8" w:rsidRDefault="007828BF" w:rsidP="007828BF">
            <w:r w:rsidRPr="00F05EC8">
              <w:t>Blank= never elected to participate in MA acct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DG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Managed Account Status Begin Date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Beginning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DH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Contribution Account Type </w:t>
            </w:r>
          </w:p>
          <w:p w:rsidR="007828BF" w:rsidRPr="00F05EC8" w:rsidRDefault="007828BF" w:rsidP="007828BF"/>
          <w:p w:rsidR="007828BF" w:rsidRPr="00F05EC8" w:rsidRDefault="007828BF" w:rsidP="007828BF">
            <w:r w:rsidRPr="00F05EC8">
              <w:t xml:space="preserve">*Before Tax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DI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begin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DJ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Rate %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DK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Amount $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DL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Escalation Rate %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DM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JC1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Target Rate % 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DN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Contribution Account Type </w:t>
            </w:r>
          </w:p>
          <w:p w:rsidR="007828BF" w:rsidRPr="00F05EC8" w:rsidRDefault="007828BF" w:rsidP="007828BF"/>
          <w:p w:rsidR="007828BF" w:rsidRPr="00F05EC8" w:rsidRDefault="007828BF" w:rsidP="007828BF">
            <w:r w:rsidRPr="00F05EC8">
              <w:t xml:space="preserve">*Before Tax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DO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begin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DP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Rate %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DQ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Amount $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DR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Escalation Rate %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DS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JC2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Target Rate % 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DT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Contribution Account Type </w:t>
            </w:r>
          </w:p>
          <w:p w:rsidR="007828BF" w:rsidRPr="00F05EC8" w:rsidRDefault="007828BF" w:rsidP="007828BF"/>
          <w:p w:rsidR="007828BF" w:rsidRPr="00F05EC8" w:rsidRDefault="007828BF" w:rsidP="007828BF">
            <w:r w:rsidRPr="00F05EC8">
              <w:t xml:space="preserve">*Before Tax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DU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begin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DV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Rate %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DW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Amount $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DX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Escalation Rate %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DY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JC3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Target Rate % 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DZ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Contribution Account Type </w:t>
            </w:r>
          </w:p>
          <w:p w:rsidR="007828BF" w:rsidRPr="00F05EC8" w:rsidRDefault="007828BF" w:rsidP="007828BF"/>
          <w:p w:rsidR="007828BF" w:rsidRPr="00F05EC8" w:rsidRDefault="007828BF" w:rsidP="007828BF">
            <w:r w:rsidRPr="00F05EC8">
              <w:t xml:space="preserve">*Before Tax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EA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begin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EB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Rate %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EC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Amount $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ED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Escalation Rate %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EE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JC4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Target Rate % 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EF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Contribution Account Type </w:t>
            </w:r>
          </w:p>
          <w:p w:rsidR="007828BF" w:rsidRPr="00F05EC8" w:rsidRDefault="007828BF" w:rsidP="007828BF"/>
          <w:p w:rsidR="007828BF" w:rsidRPr="00F05EC8" w:rsidRDefault="007828BF" w:rsidP="007828BF">
            <w:r w:rsidRPr="00F05EC8">
              <w:t xml:space="preserve">*Before Tax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EG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begin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EH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Rate %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EI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Amount $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EJ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Escalation Rate %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EK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JC5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Target Rate % 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EL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Contribution Account Type </w:t>
            </w:r>
          </w:p>
          <w:p w:rsidR="007828BF" w:rsidRPr="00F05EC8" w:rsidRDefault="007828BF" w:rsidP="007828BF"/>
          <w:p w:rsidR="007828BF" w:rsidRPr="00F05EC8" w:rsidRDefault="007828BF" w:rsidP="007828BF">
            <w:r w:rsidRPr="00F05EC8">
              <w:t xml:space="preserve">*Before Tax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EM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begin date on which the information in the table is effective.</w:t>
            </w:r>
          </w:p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EN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 xml:space="preserve">Current Contribution Rate % 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EO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Amount $</w:t>
            </w:r>
          </w:p>
          <w:p w:rsidR="007828BF" w:rsidRPr="00F05EC8" w:rsidRDefault="007828BF" w:rsidP="007828BF"/>
        </w:tc>
      </w:tr>
      <w:tr w:rsidR="007828BF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7828BF" w:rsidRPr="00F05EC8" w:rsidRDefault="007828BF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EP</w:t>
            </w:r>
          </w:p>
        </w:tc>
        <w:tc>
          <w:tcPr>
            <w:tcW w:w="2319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JC6</w:t>
            </w:r>
          </w:p>
        </w:tc>
        <w:tc>
          <w:tcPr>
            <w:tcW w:w="1737" w:type="dxa"/>
            <w:shd w:val="clear" w:color="000000" w:fill="auto"/>
          </w:tcPr>
          <w:p w:rsidR="007828BF" w:rsidRPr="00F05EC8" w:rsidRDefault="007828BF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7828BF" w:rsidRPr="00F05EC8" w:rsidRDefault="007828BF" w:rsidP="007828BF">
            <w:r w:rsidRPr="00F05EC8">
              <w:t>Current Contribution Escalation Rate %</w:t>
            </w:r>
          </w:p>
          <w:p w:rsidR="007828BF" w:rsidRPr="00F05EC8" w:rsidRDefault="007828BF" w:rsidP="007828BF"/>
        </w:tc>
      </w:tr>
      <w:tr w:rsidR="000617C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EQ</w:t>
            </w:r>
          </w:p>
        </w:tc>
        <w:tc>
          <w:tcPr>
            <w:tcW w:w="2319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JC6</w:t>
            </w:r>
          </w:p>
        </w:tc>
        <w:tc>
          <w:tcPr>
            <w:tcW w:w="1737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0617C7" w:rsidRPr="00F05EC8" w:rsidRDefault="000617C7" w:rsidP="000617C7">
            <w:r w:rsidRPr="00F05EC8">
              <w:t xml:space="preserve">Current Contribution Target Rate % </w:t>
            </w:r>
          </w:p>
        </w:tc>
      </w:tr>
      <w:tr w:rsidR="000617C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ER</w:t>
            </w:r>
          </w:p>
        </w:tc>
        <w:tc>
          <w:tcPr>
            <w:tcW w:w="2319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r w:rsidRPr="00F05EC8">
              <w:rPr>
                <w:rFonts w:cs="Arial"/>
              </w:rPr>
              <w:t>Type JC1</w:t>
            </w:r>
          </w:p>
        </w:tc>
        <w:tc>
          <w:tcPr>
            <w:tcW w:w="1737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0617C7" w:rsidRPr="00F05EC8" w:rsidRDefault="000617C7" w:rsidP="000617C7">
            <w:r w:rsidRPr="00F05EC8">
              <w:t xml:space="preserve">Contribution Account Type </w:t>
            </w:r>
          </w:p>
          <w:p w:rsidR="000617C7" w:rsidRPr="00F05EC8" w:rsidRDefault="000617C7" w:rsidP="000617C7"/>
          <w:p w:rsidR="000617C7" w:rsidRPr="00F05EC8" w:rsidRDefault="000617C7" w:rsidP="000617C7">
            <w:r>
              <w:t>*Roth</w:t>
            </w:r>
          </w:p>
          <w:p w:rsidR="000617C7" w:rsidRPr="00F05EC8" w:rsidRDefault="000617C7" w:rsidP="000617C7"/>
        </w:tc>
      </w:tr>
      <w:tr w:rsidR="000617C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ES</w:t>
            </w:r>
          </w:p>
        </w:tc>
        <w:tc>
          <w:tcPr>
            <w:tcW w:w="2319" w:type="dxa"/>
            <w:shd w:val="clear" w:color="000000" w:fill="auto"/>
          </w:tcPr>
          <w:p w:rsidR="000617C7" w:rsidRPr="00F05EC8" w:rsidRDefault="000617C7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 Begin Date JC1</w:t>
            </w:r>
          </w:p>
        </w:tc>
        <w:tc>
          <w:tcPr>
            <w:tcW w:w="1737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0617C7" w:rsidRPr="00F05EC8" w:rsidRDefault="000617C7" w:rsidP="000617C7">
            <w:r w:rsidRPr="00F05EC8">
              <w:t>Current Contribution begin date on which the information in the table is effective.</w:t>
            </w:r>
          </w:p>
        </w:tc>
      </w:tr>
      <w:tr w:rsidR="000617C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ET</w:t>
            </w:r>
          </w:p>
        </w:tc>
        <w:tc>
          <w:tcPr>
            <w:tcW w:w="2319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JC1</w:t>
            </w:r>
          </w:p>
        </w:tc>
        <w:tc>
          <w:tcPr>
            <w:tcW w:w="1737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0617C7" w:rsidRPr="00F05EC8" w:rsidRDefault="000617C7" w:rsidP="000617C7">
            <w:r w:rsidRPr="00F05EC8">
              <w:t xml:space="preserve">Current Contribution Rate % </w:t>
            </w:r>
          </w:p>
          <w:p w:rsidR="000617C7" w:rsidRPr="00F05EC8" w:rsidRDefault="000617C7" w:rsidP="000617C7"/>
        </w:tc>
      </w:tr>
      <w:tr w:rsidR="000617C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EU</w:t>
            </w:r>
          </w:p>
        </w:tc>
        <w:tc>
          <w:tcPr>
            <w:tcW w:w="2319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JC1</w:t>
            </w:r>
          </w:p>
        </w:tc>
        <w:tc>
          <w:tcPr>
            <w:tcW w:w="1737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0617C7" w:rsidRPr="00F05EC8" w:rsidRDefault="000617C7" w:rsidP="000617C7">
            <w:r w:rsidRPr="00F05EC8">
              <w:t>Current Contribution Escalation Rate %</w:t>
            </w:r>
          </w:p>
          <w:p w:rsidR="000617C7" w:rsidRPr="00F05EC8" w:rsidRDefault="000617C7" w:rsidP="000617C7"/>
        </w:tc>
      </w:tr>
      <w:tr w:rsidR="000617C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EV</w:t>
            </w:r>
          </w:p>
        </w:tc>
        <w:tc>
          <w:tcPr>
            <w:tcW w:w="2319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JC1</w:t>
            </w:r>
          </w:p>
        </w:tc>
        <w:tc>
          <w:tcPr>
            <w:tcW w:w="1737" w:type="dxa"/>
            <w:shd w:val="clear" w:color="000000" w:fill="auto"/>
          </w:tcPr>
          <w:p w:rsidR="000617C7" w:rsidRPr="00F05EC8" w:rsidRDefault="000617C7" w:rsidP="000617C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0617C7" w:rsidRPr="00F05EC8" w:rsidRDefault="000617C7" w:rsidP="000617C7">
            <w:r w:rsidRPr="00F05EC8">
              <w:t xml:space="preserve">Current Contribution Target Rate % 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EW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JC2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Contribution Account Type </w:t>
            </w:r>
          </w:p>
          <w:p w:rsidR="004510FA" w:rsidRPr="00F05EC8" w:rsidRDefault="004510FA" w:rsidP="00A4579D"/>
          <w:p w:rsidR="004510FA" w:rsidRPr="00F05EC8" w:rsidRDefault="004510FA" w:rsidP="00A4579D">
            <w:r>
              <w:t>*Roth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EX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 Begin Date JC2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begin date on which the information in the table is effective.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EY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JC2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Rate % 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EZ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JC2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Escalation Rate %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FA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JC2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Target Rate % 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FB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JC3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Contribution Account Type </w:t>
            </w:r>
          </w:p>
          <w:p w:rsidR="004510FA" w:rsidRPr="00F05EC8" w:rsidRDefault="004510FA" w:rsidP="00A4579D"/>
          <w:p w:rsidR="004510FA" w:rsidRPr="00F05EC8" w:rsidRDefault="004510FA" w:rsidP="00A4579D">
            <w:r>
              <w:t>*Roth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FC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 Begin Date JC3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begin date on which the information in the table is effective.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FD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JC3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Rate % 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FE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JC3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Escalation Rate %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FF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JC3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Target Rate % 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FG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JC4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Contribution Account Type </w:t>
            </w:r>
          </w:p>
          <w:p w:rsidR="004510FA" w:rsidRPr="00F05EC8" w:rsidRDefault="004510FA" w:rsidP="00A4579D"/>
          <w:p w:rsidR="004510FA" w:rsidRPr="00F05EC8" w:rsidRDefault="004510FA" w:rsidP="00A4579D">
            <w:r>
              <w:t>*Roth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FH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 Begin Date JC4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begin date on which the information in the table is effective.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FI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JC4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Rate % 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0617C7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FJ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JC4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Escalation Rate %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FK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JC4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Target Rate % 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FL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JC5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Contribution Account Type </w:t>
            </w:r>
          </w:p>
          <w:p w:rsidR="004510FA" w:rsidRPr="00F05EC8" w:rsidRDefault="004510FA" w:rsidP="00A4579D"/>
          <w:p w:rsidR="004510FA" w:rsidRPr="00F05EC8" w:rsidRDefault="004510FA" w:rsidP="00A4579D">
            <w:r>
              <w:t>*Roth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FM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 Begin Date JC5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begin date on which the information in the table is effective.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FN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JC5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Rate % 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FO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JC5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Escalation Rate %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FP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JC5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Target Rate % 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FQ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JC6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Contribution Account Type </w:t>
            </w:r>
          </w:p>
          <w:p w:rsidR="004510FA" w:rsidRPr="00F05EC8" w:rsidRDefault="004510FA" w:rsidP="00A4579D"/>
          <w:p w:rsidR="004510FA" w:rsidRPr="00F05EC8" w:rsidRDefault="004510FA" w:rsidP="00A4579D">
            <w:r>
              <w:t>*Roth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FR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 Begin Date JC6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begin date on which the information in the table is effective.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FS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JC6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Rate % 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FT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JC6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Current Contribution Escalation Rate %</w:t>
            </w:r>
          </w:p>
          <w:p w:rsidR="004510FA" w:rsidRPr="00F05EC8" w:rsidRDefault="004510FA" w:rsidP="00A4579D"/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FU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JC6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 xml:space="preserve">Current Contribution Target Rate % 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FV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Before Tax EE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The latest before tax contribution amount posted provided from the payroll file.</w:t>
            </w:r>
          </w:p>
        </w:tc>
      </w:tr>
      <w:tr w:rsidR="004510FA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4510FA" w:rsidRPr="00F05EC8" w:rsidRDefault="004510FA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FW</w:t>
            </w:r>
          </w:p>
        </w:tc>
        <w:tc>
          <w:tcPr>
            <w:tcW w:w="2319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Before Tax EE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 w:rsidRPr="00F05EC8">
              <w:rPr>
                <w:rFonts w:cs="Arial"/>
              </w:rPr>
              <w:t xml:space="preserve"> Date</w:t>
            </w:r>
          </w:p>
        </w:tc>
        <w:tc>
          <w:tcPr>
            <w:tcW w:w="1737" w:type="dxa"/>
            <w:shd w:val="clear" w:color="000000" w:fill="auto"/>
          </w:tcPr>
          <w:p w:rsidR="004510FA" w:rsidRPr="00F05EC8" w:rsidRDefault="004510FA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4510FA" w:rsidRPr="00F05EC8" w:rsidRDefault="004510FA" w:rsidP="00A4579D">
            <w:r w:rsidRPr="00F05EC8">
              <w:t>Defines the process date on which the latest before tax contribution amount posted</w:t>
            </w:r>
          </w:p>
        </w:tc>
      </w:tr>
      <w:tr w:rsidR="0092488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FX</w:t>
            </w:r>
          </w:p>
        </w:tc>
        <w:tc>
          <w:tcPr>
            <w:tcW w:w="2319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GSEPS Before Tax EE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924887" w:rsidRPr="00F05EC8" w:rsidRDefault="00924887" w:rsidP="007828BF">
            <w:r w:rsidRPr="00F05EC8">
              <w:t>The latest GSEPS before tax contribution amount posted provided from the payroll file.</w:t>
            </w:r>
          </w:p>
        </w:tc>
      </w:tr>
      <w:tr w:rsidR="0092488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FY</w:t>
            </w:r>
          </w:p>
        </w:tc>
        <w:tc>
          <w:tcPr>
            <w:tcW w:w="2319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GSEPS Before Tax EE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 w:rsidRPr="00F05EC8">
              <w:rPr>
                <w:rFonts w:cs="Arial"/>
              </w:rPr>
              <w:t xml:space="preserve"> Date</w:t>
            </w:r>
          </w:p>
        </w:tc>
        <w:tc>
          <w:tcPr>
            <w:tcW w:w="1737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924887" w:rsidRPr="00F05EC8" w:rsidRDefault="00924887" w:rsidP="007828BF">
            <w:r w:rsidRPr="00F05EC8">
              <w:t>Defines the process date on which the latest GSEPS before tax contribution amount posted</w:t>
            </w:r>
          </w:p>
        </w:tc>
      </w:tr>
      <w:tr w:rsidR="0092488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2319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6744" w:type="dxa"/>
            <w:shd w:val="clear" w:color="000000" w:fill="auto"/>
          </w:tcPr>
          <w:p w:rsidR="00924887" w:rsidRPr="00F05EC8" w:rsidRDefault="00924887" w:rsidP="007828BF"/>
        </w:tc>
      </w:tr>
      <w:tr w:rsidR="0092488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FZ</w:t>
            </w:r>
          </w:p>
        </w:tc>
        <w:tc>
          <w:tcPr>
            <w:tcW w:w="2319" w:type="dxa"/>
            <w:shd w:val="clear" w:color="000000" w:fill="auto"/>
          </w:tcPr>
          <w:p w:rsidR="00924887" w:rsidRPr="00F05EC8" w:rsidRDefault="00924887" w:rsidP="0092488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</w:t>
            </w:r>
            <w:r>
              <w:rPr>
                <w:rFonts w:cs="Arial"/>
              </w:rPr>
              <w:t>Roth</w:t>
            </w:r>
            <w:r w:rsidRPr="00F05EC8">
              <w:rPr>
                <w:rFonts w:cs="Arial"/>
              </w:rPr>
              <w:t xml:space="preserve">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924887" w:rsidRPr="00F05EC8" w:rsidRDefault="00924887" w:rsidP="00924887">
            <w:r w:rsidRPr="00F05EC8">
              <w:t xml:space="preserve">The latest </w:t>
            </w:r>
            <w:proofErr w:type="spellStart"/>
            <w:r>
              <w:t>roth</w:t>
            </w:r>
            <w:proofErr w:type="spellEnd"/>
            <w:r w:rsidRPr="00F05EC8">
              <w:t xml:space="preserve"> contribution amount posted provided from the payroll file.</w:t>
            </w:r>
          </w:p>
        </w:tc>
      </w:tr>
      <w:tr w:rsidR="0092488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</w:t>
            </w:r>
          </w:p>
        </w:tc>
        <w:tc>
          <w:tcPr>
            <w:tcW w:w="2319" w:type="dxa"/>
            <w:shd w:val="clear" w:color="000000" w:fill="auto"/>
          </w:tcPr>
          <w:p w:rsidR="00924887" w:rsidRPr="00F05EC8" w:rsidRDefault="00924887" w:rsidP="0092488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</w:t>
            </w:r>
            <w:r>
              <w:rPr>
                <w:rFonts w:cs="Arial"/>
              </w:rPr>
              <w:t>ROTH</w:t>
            </w:r>
            <w:r w:rsidRPr="00F05EC8">
              <w:rPr>
                <w:rFonts w:cs="Arial"/>
              </w:rPr>
              <w:t xml:space="preserve">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 w:rsidRPr="00F05EC8">
              <w:rPr>
                <w:rFonts w:cs="Arial"/>
              </w:rPr>
              <w:t xml:space="preserve"> Date</w:t>
            </w:r>
          </w:p>
        </w:tc>
        <w:tc>
          <w:tcPr>
            <w:tcW w:w="1737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924887" w:rsidRPr="00F05EC8" w:rsidRDefault="00924887" w:rsidP="00A4579D">
            <w:r w:rsidRPr="00F05EC8">
              <w:t>Defines the process dat</w:t>
            </w:r>
            <w:r>
              <w:t xml:space="preserve">e on which the latest </w:t>
            </w:r>
            <w:proofErr w:type="spellStart"/>
            <w:r>
              <w:t>roth</w:t>
            </w:r>
            <w:proofErr w:type="spellEnd"/>
            <w:r w:rsidRPr="00F05EC8">
              <w:t xml:space="preserve"> contribution amount posted</w:t>
            </w:r>
          </w:p>
        </w:tc>
      </w:tr>
      <w:tr w:rsidR="0092488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GB</w:t>
            </w:r>
          </w:p>
        </w:tc>
        <w:tc>
          <w:tcPr>
            <w:tcW w:w="2319" w:type="dxa"/>
            <w:shd w:val="clear" w:color="000000" w:fill="auto"/>
          </w:tcPr>
          <w:p w:rsidR="00924887" w:rsidRPr="00F05EC8" w:rsidRDefault="00924887" w:rsidP="0092488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Latest GSEPS</w:t>
            </w:r>
            <w:r>
              <w:rPr>
                <w:rFonts w:cs="Arial"/>
              </w:rPr>
              <w:t xml:space="preserve"> Roth</w:t>
            </w:r>
            <w:r w:rsidRPr="00F05EC8">
              <w:rPr>
                <w:rFonts w:cs="Arial"/>
              </w:rPr>
              <w:t xml:space="preserve">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924887" w:rsidRPr="00F05EC8" w:rsidRDefault="00924887" w:rsidP="00924887">
            <w:r w:rsidRPr="00F05EC8">
              <w:t>The latest GSEPS</w:t>
            </w:r>
            <w:r>
              <w:t xml:space="preserve"> </w:t>
            </w:r>
            <w:proofErr w:type="spellStart"/>
            <w:r>
              <w:t>roth</w:t>
            </w:r>
            <w:proofErr w:type="spellEnd"/>
            <w:r w:rsidRPr="00F05EC8">
              <w:t xml:space="preserve"> contribution amount posted provided from the payroll file.</w:t>
            </w:r>
          </w:p>
        </w:tc>
      </w:tr>
      <w:tr w:rsidR="0092488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GC</w:t>
            </w:r>
          </w:p>
        </w:tc>
        <w:tc>
          <w:tcPr>
            <w:tcW w:w="2319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Latest GSEPS Roth</w:t>
            </w:r>
            <w:r w:rsidRPr="00F05EC8">
              <w:rPr>
                <w:rFonts w:cs="Arial"/>
              </w:rPr>
              <w:t xml:space="preserve">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>
              <w:rPr>
                <w:rFonts w:cs="Arial"/>
              </w:rPr>
              <w:t xml:space="preserve"> Date</w:t>
            </w:r>
          </w:p>
        </w:tc>
        <w:tc>
          <w:tcPr>
            <w:tcW w:w="1737" w:type="dxa"/>
            <w:shd w:val="clear" w:color="000000" w:fill="auto"/>
          </w:tcPr>
          <w:p w:rsidR="00924887" w:rsidRPr="00F05EC8" w:rsidRDefault="00924887" w:rsidP="0092488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924887" w:rsidRPr="00F05EC8" w:rsidRDefault="00924887" w:rsidP="007828BF">
            <w:r w:rsidRPr="00F05EC8">
              <w:t>Defines the process dat</w:t>
            </w:r>
            <w:r>
              <w:t xml:space="preserve">e on which the latest </w:t>
            </w:r>
            <w:proofErr w:type="spellStart"/>
            <w:r>
              <w:t>roth</w:t>
            </w:r>
            <w:proofErr w:type="spellEnd"/>
            <w:r w:rsidRPr="00F05EC8">
              <w:t xml:space="preserve"> contribution amount posted file.</w:t>
            </w:r>
          </w:p>
        </w:tc>
      </w:tr>
      <w:tr w:rsidR="0092488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924887" w:rsidRDefault="00924887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GD</w:t>
            </w:r>
          </w:p>
        </w:tc>
        <w:tc>
          <w:tcPr>
            <w:tcW w:w="2319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GSEPS ER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924887" w:rsidRPr="00F05EC8" w:rsidRDefault="00924887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924887" w:rsidRPr="00F05EC8" w:rsidRDefault="00924887" w:rsidP="00A4579D">
            <w:r w:rsidRPr="00F05EC8">
              <w:t>The latest GSEPS</w:t>
            </w:r>
            <w:r>
              <w:t xml:space="preserve"> employer </w:t>
            </w:r>
            <w:proofErr w:type="spellStart"/>
            <w:r>
              <w:t>roth</w:t>
            </w:r>
            <w:proofErr w:type="spellEnd"/>
            <w:r w:rsidRPr="00F05EC8">
              <w:t xml:space="preserve"> contribution amount posted provided from the payroll file.</w:t>
            </w:r>
          </w:p>
        </w:tc>
      </w:tr>
      <w:tr w:rsidR="00924887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924887" w:rsidRPr="00F05EC8" w:rsidRDefault="00924887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</w:t>
            </w:r>
          </w:p>
        </w:tc>
        <w:tc>
          <w:tcPr>
            <w:tcW w:w="2319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GSEPS ER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 w:rsidRPr="00F05EC8">
              <w:rPr>
                <w:rFonts w:cs="Arial"/>
              </w:rPr>
              <w:t xml:space="preserve"> Date</w:t>
            </w:r>
          </w:p>
        </w:tc>
        <w:tc>
          <w:tcPr>
            <w:tcW w:w="1737" w:type="dxa"/>
            <w:shd w:val="clear" w:color="000000" w:fill="auto"/>
          </w:tcPr>
          <w:p w:rsidR="00924887" w:rsidRPr="00F05EC8" w:rsidRDefault="00924887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924887" w:rsidRPr="00F05EC8" w:rsidRDefault="00924887" w:rsidP="007828BF">
            <w:r w:rsidRPr="00F05EC8">
              <w:t>Defines the process date on which the latest GSEPS employer contribution amount posted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GF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CSB ER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The latest CSB employer contribution amount posted provided from the payroll file.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GG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CSB ER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 w:rsidRPr="00F05EC8">
              <w:rPr>
                <w:rFonts w:cs="Arial"/>
              </w:rPr>
              <w:t xml:space="preserve"> Date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the process date on which the latest CSB employer contribution amount posted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GH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Henry ER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The latest Henry employer contribution amount posted provided from the payroll file.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GI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Henry ER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 w:rsidRPr="00F05EC8">
              <w:rPr>
                <w:rFonts w:cs="Arial"/>
              </w:rPr>
              <w:t xml:space="preserve"> Date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the process date on which the latest Henry employer contribution amount posted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GJ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Walton ER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The latest Walton employer contribution amount posted provided from the payroll file.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GK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Walton ER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 w:rsidRPr="00F05EC8">
              <w:rPr>
                <w:rFonts w:cs="Arial"/>
              </w:rPr>
              <w:t xml:space="preserve"> Date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the process date on which the latest Walton employer contribution amount posted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GL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Suspension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CHAR(8)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 xml:space="preserve">SUSPND indicates participant is on contribution suspension 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GM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Suspend Begin Date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the suspension status effective ‘begin’ date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GN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Suspend End Date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the suspension status effective ‘end’ date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GO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GSEPS Vesting Status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if participant is subject to vesting in the specific Vest Group:</w:t>
            </w:r>
          </w:p>
          <w:p w:rsidR="00212778" w:rsidRPr="00F05EC8" w:rsidRDefault="00212778" w:rsidP="007828BF">
            <w:r w:rsidRPr="00F05EC8">
              <w:t>Vest</w:t>
            </w:r>
          </w:p>
          <w:p w:rsidR="00212778" w:rsidRPr="00F05EC8" w:rsidRDefault="00212778" w:rsidP="007828BF">
            <w:proofErr w:type="spellStart"/>
            <w:r w:rsidRPr="00F05EC8">
              <w:t>Novest</w:t>
            </w:r>
            <w:proofErr w:type="spellEnd"/>
          </w:p>
          <w:p w:rsidR="00212778" w:rsidRPr="00F05EC8" w:rsidRDefault="00212778" w:rsidP="007828BF"/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GP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GSEPS Vesting Status Begin Date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the begin date the vested percent is effective.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GQ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CSB Vesting Status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/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GR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CSB Vesting Status Begin Date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the begin date the vested percent is effective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GS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Henry Vesting Status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/>
        </w:tc>
      </w:tr>
      <w:tr w:rsidR="00212778" w:rsidRPr="00F05EC8" w:rsidTr="001821A1">
        <w:trPr>
          <w:cantSplit/>
          <w:trHeight w:val="890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GT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Henry Vesting Status Begin Date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the begin date the vested percent is effective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GU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Walton Vesting Status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VEST</w:t>
            </w:r>
          </w:p>
          <w:p w:rsidR="00212778" w:rsidRPr="00F05EC8" w:rsidRDefault="00212778" w:rsidP="007828BF">
            <w:r w:rsidRPr="00F05EC8">
              <w:t>NOVEST</w:t>
            </w:r>
          </w:p>
        </w:tc>
      </w:tr>
      <w:tr w:rsidR="00212778" w:rsidRPr="00F05EC8" w:rsidTr="00D44B0B">
        <w:trPr>
          <w:cantSplit/>
          <w:trHeight w:val="1327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GV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Walton Vesting Status Begin Date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Defines the begin date the vested percent is effective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GW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GSEPS Vesting Percent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DECIMAL(7)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Contains the vested percent of the participant in the specific Vest Group.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GX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CSB Vesting Percent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DECIMAL(7)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Contains the vested percent of the participant in the specific Vest Group.</w:t>
            </w:r>
          </w:p>
        </w:tc>
      </w:tr>
      <w:tr w:rsidR="00212778" w:rsidRPr="00F05EC8" w:rsidTr="00D44B0B">
        <w:trPr>
          <w:cantSplit/>
          <w:trHeight w:val="2250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GY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Henry Vesting Percent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DECIMAL(7)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Contains the vested percent of the participant in the specific Vest Group.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GZ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Walton Vesting Percent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DECIMAL(7)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Contains the vested percent of the participant in the specific Vest Group.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HA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Before Tax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bookmarkStart w:id="19" w:name="OLE_LINK1"/>
            <w:r w:rsidRPr="00F05EC8">
              <w:rPr>
                <w:rFonts w:cs="Arial"/>
              </w:rPr>
              <w:t>DECIMAL(15)</w:t>
            </w:r>
            <w:bookmarkEnd w:id="19"/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 xml:space="preserve">Closing balance in the Before Tax Account 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HB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Rollover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Rollover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 xml:space="preserve">HC  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GSEPS Before Tax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GSEPS Before Tax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HD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212778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Balance in Account </w:t>
            </w:r>
            <w:r>
              <w:rPr>
                <w:rFonts w:cs="Arial"/>
              </w:rPr>
              <w:t>Roth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212778">
            <w:r w:rsidRPr="00F05EC8">
              <w:t xml:space="preserve">Closing balance in the </w:t>
            </w:r>
            <w:r>
              <w:t>Roth</w:t>
            </w:r>
            <w:r w:rsidRPr="00F05EC8">
              <w:t xml:space="preserve"> Account 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Rollover</w:t>
            </w:r>
            <w:r>
              <w:rPr>
                <w:rFonts w:cs="Arial"/>
              </w:rPr>
              <w:t xml:space="preserve"> Roth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A4579D">
            <w:r w:rsidRPr="00F05EC8">
              <w:t>Closing balance in the Rollover</w:t>
            </w:r>
            <w:r>
              <w:t xml:space="preserve"> Roth</w:t>
            </w:r>
            <w:r w:rsidRPr="00F05EC8">
              <w:t xml:space="preserve">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/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HF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212778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Balance in Account GSEPS </w:t>
            </w:r>
            <w:r>
              <w:rPr>
                <w:rFonts w:cs="Arial"/>
              </w:rPr>
              <w:t>Roth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212778">
            <w:r w:rsidRPr="00F05EC8">
              <w:t xml:space="preserve">Closing balance in the GSEPS </w:t>
            </w:r>
            <w:r>
              <w:t>Roth</w:t>
            </w:r>
            <w:r w:rsidRPr="00F05EC8">
              <w:t xml:space="preserve">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 xml:space="preserve">       </w:t>
            </w:r>
          </w:p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HG</w:t>
            </w:r>
          </w:p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GSEPS ER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GSEPS Employer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</w:p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HH</w:t>
            </w:r>
          </w:p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CSB ER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CSB Employer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Prior ER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Prior Employer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21277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HJ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GSEPS Prior ER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GSEPS Prior Employer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HK   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Henry ER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Henry Employer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HL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Walton ER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Walton Employer Account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HM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Lifecycle </w:t>
            </w:r>
            <w:proofErr w:type="spellStart"/>
            <w:r w:rsidRPr="00F05EC8">
              <w:rPr>
                <w:rFonts w:cs="Arial"/>
              </w:rPr>
              <w:t>Inc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 xml:space="preserve">Closing balance in the Lifecycle </w:t>
            </w:r>
            <w:proofErr w:type="spellStart"/>
            <w:r w:rsidRPr="00F05EC8">
              <w:t>Inc</w:t>
            </w:r>
            <w:proofErr w:type="spellEnd"/>
            <w:r w:rsidRPr="00F05EC8">
              <w:t xml:space="preserve"> fund 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HN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Lifecycle 2020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Lifecycle 2020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Lifecycle 2030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Lifecycle 2030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HP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Lifecycle 2040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Lifecycle 2040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HQ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Lifecycle 2050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Lifecycle 2050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HR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212778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Lifecycle 20</w:t>
            </w:r>
            <w:r>
              <w:rPr>
                <w:rFonts w:cs="Arial"/>
              </w:rPr>
              <w:t>6</w:t>
            </w:r>
            <w:r w:rsidRPr="00F05EC8">
              <w:rPr>
                <w:rFonts w:cs="Arial"/>
              </w:rPr>
              <w:t>0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A4579D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A4579D">
            <w:r w:rsidRPr="00F05EC8">
              <w:t>Closing balance in the Lifecycl</w:t>
            </w:r>
            <w:r>
              <w:t>e 2060</w:t>
            </w:r>
            <w:r w:rsidRPr="00F05EC8">
              <w:t xml:space="preserve">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HS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Stable Value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Stable Value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H</w:t>
            </w:r>
            <w:r>
              <w:rPr>
                <w:rFonts w:cs="Arial"/>
                <w:b/>
              </w:rPr>
              <w:t>T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Core Bond Index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Core Bond Index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HU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Large Cap Value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Active Large Cap Value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HV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Large Cap Growth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rPr>
                <w:rFonts w:cs="Arial"/>
              </w:rPr>
              <w:t>Closing balance in the Active Large Cap Growth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212778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HW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Large Cap Value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t xml:space="preserve">Closing balance in the Large Cap Value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HX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Large Cap Core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 xml:space="preserve">Closing balance in the Large Cap Core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HY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Large Cap Growth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 xml:space="preserve">Closing balance in the Large Cap Growth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HZ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Small/Mid Value Stock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Active Small/Mid Value Stock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Small/Mid Growth Stock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Active Small/Mid Growth Stock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IB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Mid Cap Core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 xml:space="preserve">Closing balance in the Mid Cap Core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IC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Small Cap Core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 xml:space="preserve">Closing balance in the Small Cap Core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170544">
              <w:rPr>
                <w:rFonts w:cs="Arial"/>
              </w:rPr>
              <w:t>Active Real Estate Securities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Active Real Estate Securities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IE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Real Estate Index Fund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rPr>
                <w:rFonts w:cs="Arial"/>
              </w:rPr>
              <w:t xml:space="preserve">Closing balance in the Real Estate Index Fund </w:t>
            </w:r>
            <w:proofErr w:type="spellStart"/>
            <w:r w:rsidRPr="00F05EC8">
              <w:rPr>
                <w:rFonts w:cs="Arial"/>
              </w:rPr>
              <w:t>fund</w:t>
            </w:r>
            <w:proofErr w:type="spellEnd"/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International Stock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t xml:space="preserve">Closing balance in the Active International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IG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International Stock Index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International Stock Index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IH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Money Market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Money Market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Target 2015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Target 2015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IJ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Target 2016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Target 2016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IK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Target 2017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Target 2017 fund</w:t>
            </w:r>
          </w:p>
        </w:tc>
      </w:tr>
      <w:tr w:rsidR="00212778" w:rsidRPr="00F05EC8" w:rsidTr="00D44B0B">
        <w:trPr>
          <w:cantSplit/>
          <w:trHeight w:val="434"/>
        </w:trPr>
        <w:tc>
          <w:tcPr>
            <w:tcW w:w="1105" w:type="dxa"/>
            <w:shd w:val="clear" w:color="000000" w:fill="auto"/>
          </w:tcPr>
          <w:p w:rsidR="00212778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IL</w:t>
            </w:r>
          </w:p>
        </w:tc>
        <w:tc>
          <w:tcPr>
            <w:tcW w:w="2319" w:type="dxa"/>
            <w:shd w:val="clear" w:color="000000" w:fill="auto"/>
          </w:tcPr>
          <w:p w:rsidR="00212778" w:rsidRPr="00F05EC8" w:rsidRDefault="00212778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Target 2018</w:t>
            </w:r>
          </w:p>
        </w:tc>
        <w:tc>
          <w:tcPr>
            <w:tcW w:w="1737" w:type="dxa"/>
            <w:shd w:val="clear" w:color="000000" w:fill="auto"/>
          </w:tcPr>
          <w:p w:rsidR="00212778" w:rsidRPr="00F05EC8" w:rsidRDefault="00212778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212778" w:rsidRPr="00F05EC8" w:rsidRDefault="00212778" w:rsidP="007828BF">
            <w:r w:rsidRPr="00F05EC8">
              <w:t>Closing balance in the Target 2018 fund</w:t>
            </w:r>
          </w:p>
        </w:tc>
      </w:tr>
      <w:tr w:rsidR="008839E0" w:rsidRPr="00F05EC8" w:rsidTr="008A2474">
        <w:trPr>
          <w:cantSplit/>
          <w:trHeight w:val="566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</w:t>
            </w: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A4579D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Target 2019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A4579D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A4579D">
            <w:r w:rsidRPr="00F05EC8">
              <w:t>Clo</w:t>
            </w:r>
            <w:r>
              <w:t xml:space="preserve">sing balance in the Target 2019 </w:t>
            </w:r>
            <w:r w:rsidRPr="00F05EC8">
              <w:t>fund</w:t>
            </w:r>
          </w:p>
        </w:tc>
      </w:tr>
      <w:tr w:rsidR="008839E0" w:rsidRPr="00F05EC8" w:rsidTr="008A2474">
        <w:trPr>
          <w:cantSplit/>
          <w:trHeight w:val="566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</w:t>
            </w: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A4579D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Target 2020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A4579D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A4579D">
            <w:r w:rsidRPr="00F05EC8">
              <w:t>Cl</w:t>
            </w:r>
            <w:r>
              <w:t>osing balance in the Target 2020</w:t>
            </w:r>
            <w:r w:rsidRPr="00F05EC8">
              <w:t xml:space="preserve"> fund</w:t>
            </w:r>
          </w:p>
        </w:tc>
      </w:tr>
      <w:tr w:rsidR="008839E0" w:rsidRPr="00F05EC8" w:rsidTr="008A2474">
        <w:trPr>
          <w:cantSplit/>
          <w:trHeight w:val="566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IO</w:t>
            </w: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A4579D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Target 2022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A4579D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A4579D">
            <w:r w:rsidRPr="00F05EC8">
              <w:t>Cl</w:t>
            </w:r>
            <w:r>
              <w:t>osing balance in the Target 2022</w:t>
            </w:r>
            <w:r w:rsidRPr="00F05EC8">
              <w:t xml:space="preserve"> fund</w:t>
            </w:r>
          </w:p>
        </w:tc>
      </w:tr>
      <w:tr w:rsidR="008839E0" w:rsidRPr="00F05EC8" w:rsidTr="008A2474">
        <w:trPr>
          <w:cantSplit/>
          <w:trHeight w:val="566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IP</w:t>
            </w: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SDW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7828BF">
            <w:r w:rsidRPr="00F05EC8">
              <w:t>Closing balance in the SDW fund</w:t>
            </w:r>
          </w:p>
        </w:tc>
      </w:tr>
      <w:tr w:rsidR="008839E0" w:rsidRPr="00F05EC8" w:rsidTr="00D44B0B">
        <w:trPr>
          <w:cantSplit/>
          <w:trHeight w:val="793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IQ</w:t>
            </w: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GSEPS Vested Balance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7828BF">
            <w:r w:rsidRPr="00F05EC8">
              <w:t>Closing Vested Balance in the GSEP account</w:t>
            </w:r>
          </w:p>
        </w:tc>
      </w:tr>
      <w:tr w:rsidR="008839E0" w:rsidRPr="00F05EC8" w:rsidTr="00D44B0B">
        <w:trPr>
          <w:cantSplit/>
          <w:trHeight w:val="793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IR</w:t>
            </w:r>
            <w:r w:rsidRPr="00F05EC8">
              <w:rPr>
                <w:rFonts w:cs="Arial"/>
                <w:b/>
              </w:rPr>
              <w:t xml:space="preserve">  </w:t>
            </w: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CSB Vested Balance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7828BF">
            <w:r w:rsidRPr="00F05EC8">
              <w:t>Closing Vested Balance in the CSB account</w:t>
            </w:r>
          </w:p>
        </w:tc>
      </w:tr>
      <w:tr w:rsidR="008839E0" w:rsidRPr="00F05EC8" w:rsidTr="00D44B0B">
        <w:trPr>
          <w:cantSplit/>
          <w:trHeight w:val="793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 xml:space="preserve">       </w:t>
            </w:r>
          </w:p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</w:t>
            </w:r>
          </w:p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Henry Vested Balance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7828BF">
            <w:r w:rsidRPr="00F05EC8">
              <w:t>Closing Vested Balance in the Henry account</w:t>
            </w:r>
          </w:p>
        </w:tc>
      </w:tr>
      <w:tr w:rsidR="008839E0" w:rsidRPr="00F05EC8" w:rsidTr="00D44B0B">
        <w:trPr>
          <w:cantSplit/>
          <w:trHeight w:val="793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</w:p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</w:t>
            </w:r>
          </w:p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Walton Vested Balance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7828BF">
            <w:r w:rsidRPr="00F05EC8">
              <w:t>Closing Vested Balance in the Walton account</w:t>
            </w:r>
          </w:p>
        </w:tc>
      </w:tr>
      <w:tr w:rsidR="008839E0" w:rsidRPr="00F05EC8" w:rsidTr="00D44B0B">
        <w:trPr>
          <w:cantSplit/>
          <w:trHeight w:val="793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IU</w:t>
            </w: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Total Vested Balance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7828BF">
            <w:r w:rsidRPr="00F05EC8">
              <w:t>Closing Vested Balance for all accounts</w:t>
            </w:r>
          </w:p>
        </w:tc>
      </w:tr>
      <w:tr w:rsidR="008839E0" w:rsidRPr="00F05EC8" w:rsidTr="00D44B0B">
        <w:trPr>
          <w:cantSplit/>
          <w:trHeight w:val="793"/>
        </w:trPr>
        <w:tc>
          <w:tcPr>
            <w:tcW w:w="1105" w:type="dxa"/>
            <w:shd w:val="clear" w:color="000000" w:fill="auto"/>
          </w:tcPr>
          <w:p w:rsidR="008839E0" w:rsidRPr="00F05EC8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IV</w:t>
            </w: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7828BF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Total Plan Balance</w:t>
            </w: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7828BF">
            <w:r w:rsidRPr="00F05EC8">
              <w:t>DECIMAL(15)</w:t>
            </w:r>
          </w:p>
        </w:tc>
        <w:tc>
          <w:tcPr>
            <w:tcW w:w="6744" w:type="dxa"/>
            <w:shd w:val="clear" w:color="000000" w:fill="auto"/>
          </w:tcPr>
          <w:p w:rsidR="008839E0" w:rsidRPr="00F05EC8" w:rsidRDefault="008839E0" w:rsidP="007828BF">
            <w:r w:rsidRPr="00F05EC8">
              <w:t>Closing Plan Balance (all accounts, vested and non-vested )</w:t>
            </w:r>
          </w:p>
        </w:tc>
      </w:tr>
      <w:tr w:rsidR="008839E0" w:rsidRPr="00F05EC8" w:rsidTr="00D44B0B">
        <w:trPr>
          <w:cantSplit/>
          <w:trHeight w:val="793"/>
        </w:trPr>
        <w:tc>
          <w:tcPr>
            <w:tcW w:w="1105" w:type="dxa"/>
            <w:shd w:val="clear" w:color="000000" w:fill="auto"/>
          </w:tcPr>
          <w:p w:rsidR="008839E0" w:rsidRDefault="008839E0" w:rsidP="00F05EC8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2319" w:type="dxa"/>
            <w:shd w:val="clear" w:color="000000" w:fill="auto"/>
          </w:tcPr>
          <w:p w:rsidR="008839E0" w:rsidRPr="00F05EC8" w:rsidRDefault="008839E0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37" w:type="dxa"/>
            <w:shd w:val="clear" w:color="000000" w:fill="auto"/>
          </w:tcPr>
          <w:p w:rsidR="008839E0" w:rsidRPr="00F05EC8" w:rsidRDefault="008839E0" w:rsidP="003D4C17"/>
        </w:tc>
        <w:tc>
          <w:tcPr>
            <w:tcW w:w="6744" w:type="dxa"/>
            <w:shd w:val="clear" w:color="000000" w:fill="auto"/>
          </w:tcPr>
          <w:p w:rsidR="008839E0" w:rsidRPr="00F05EC8" w:rsidRDefault="008839E0" w:rsidP="003D4C17"/>
        </w:tc>
      </w:tr>
    </w:tbl>
    <w:p w:rsidR="00F05EC8" w:rsidRPr="00F05EC8" w:rsidRDefault="00F05EC8" w:rsidP="00F05EC8"/>
    <w:p w:rsidR="00F05EC8" w:rsidRDefault="00F05EC8" w:rsidP="00F05EC8"/>
    <w:p w:rsidR="00170544" w:rsidRDefault="00170544" w:rsidP="00F05EC8"/>
    <w:p w:rsidR="00170544" w:rsidRPr="00F05EC8" w:rsidRDefault="00170544" w:rsidP="00F05EC8"/>
    <w:p w:rsidR="00F05EC8" w:rsidRPr="00F05EC8" w:rsidRDefault="00F05EC8" w:rsidP="00F05EC8"/>
    <w:p w:rsidR="00F05EC8" w:rsidRPr="00F05EC8" w:rsidRDefault="00F05EC8" w:rsidP="00F05EC8"/>
    <w:p w:rsidR="002373B4" w:rsidRPr="002373B4" w:rsidRDefault="002373B4" w:rsidP="002373B4">
      <w:pPr>
        <w:pStyle w:val="Heading2"/>
        <w:rPr>
          <w:b/>
          <w:color w:val="1F497D" w:themeColor="text2"/>
          <w:u w:val="single"/>
        </w:rPr>
      </w:pPr>
      <w:bookmarkStart w:id="20" w:name="_Toc375557698"/>
      <w:bookmarkStart w:id="21" w:name="_Toc375557825"/>
      <w:bookmarkStart w:id="22" w:name="_Toc375557989"/>
      <w:bookmarkStart w:id="23" w:name="_Toc375558170"/>
      <w:bookmarkStart w:id="24" w:name="_Toc375558724"/>
      <w:bookmarkStart w:id="25" w:name="_Toc249088455"/>
      <w:bookmarkEnd w:id="9"/>
      <w:r w:rsidRPr="002373B4">
        <w:rPr>
          <w:b/>
          <w:color w:val="1F497D" w:themeColor="text2"/>
          <w:u w:val="single"/>
        </w:rPr>
        <w:t xml:space="preserve">PSR 457 DATA FILE </w:t>
      </w:r>
    </w:p>
    <w:p w:rsidR="002373B4" w:rsidRPr="002373B4" w:rsidRDefault="002373B4" w:rsidP="002373B4">
      <w:pPr>
        <w:pStyle w:val="Heading3"/>
        <w:rPr>
          <w:color w:val="1F497D" w:themeColor="text2"/>
        </w:rPr>
      </w:pPr>
    </w:p>
    <w:p w:rsidR="00170544" w:rsidRPr="00B647FC" w:rsidRDefault="00170544" w:rsidP="00170544">
      <w:pPr>
        <w:pStyle w:val="Heading3"/>
        <w:rPr>
          <w:b/>
          <w:color w:val="1F497D" w:themeColor="text2"/>
        </w:rPr>
      </w:pPr>
      <w:r w:rsidRPr="00B647FC">
        <w:rPr>
          <w:b/>
          <w:color w:val="1F497D" w:themeColor="text2"/>
        </w:rPr>
        <w:t>Header Record</w:t>
      </w:r>
    </w:p>
    <w:tbl>
      <w:tblPr>
        <w:tblW w:w="4990" w:type="pct"/>
        <w:tblBorders>
          <w:insideH w:val="single" w:sz="4" w:space="0" w:color="8080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2"/>
        <w:gridCol w:w="1780"/>
        <w:gridCol w:w="1097"/>
        <w:gridCol w:w="1234"/>
        <w:gridCol w:w="1689"/>
        <w:gridCol w:w="6382"/>
      </w:tblGrid>
      <w:tr w:rsidR="00170544" w:rsidRPr="00A76368" w:rsidTr="003D4C17">
        <w:trPr>
          <w:cantSplit/>
          <w:tblHeader/>
        </w:trPr>
        <w:tc>
          <w:tcPr>
            <w:tcW w:w="291" w:type="pct"/>
            <w:tcBorders>
              <w:top w:val="nil"/>
              <w:bottom w:val="single" w:sz="8" w:space="0" w:color="808080"/>
            </w:tcBorders>
            <w:vAlign w:val="bottom"/>
          </w:tcPr>
          <w:p w:rsidR="00170544" w:rsidRPr="00A76368" w:rsidRDefault="00170544" w:rsidP="003D4C17">
            <w:pPr>
              <w:pStyle w:val="TableColumnHead"/>
            </w:pPr>
            <w:r w:rsidRPr="00A76368">
              <w:t>Field #</w:t>
            </w:r>
          </w:p>
        </w:tc>
        <w:tc>
          <w:tcPr>
            <w:tcW w:w="688" w:type="pct"/>
            <w:tcBorders>
              <w:top w:val="nil"/>
              <w:bottom w:val="single" w:sz="8" w:space="0" w:color="808080"/>
            </w:tcBorders>
            <w:vAlign w:val="bottom"/>
          </w:tcPr>
          <w:p w:rsidR="00170544" w:rsidRPr="00A76368" w:rsidRDefault="00170544" w:rsidP="003D4C17">
            <w:pPr>
              <w:pStyle w:val="TableColumnHead"/>
            </w:pPr>
            <w:r w:rsidRPr="00A76368">
              <w:t>Data Element</w:t>
            </w:r>
          </w:p>
        </w:tc>
        <w:tc>
          <w:tcPr>
            <w:tcW w:w="424" w:type="pct"/>
            <w:tcBorders>
              <w:top w:val="nil"/>
              <w:bottom w:val="single" w:sz="8" w:space="0" w:color="808080"/>
            </w:tcBorders>
            <w:vAlign w:val="bottom"/>
          </w:tcPr>
          <w:p w:rsidR="00170544" w:rsidRPr="00A76368" w:rsidRDefault="00170544" w:rsidP="003D4C17">
            <w:pPr>
              <w:pStyle w:val="TableColumnHead"/>
            </w:pPr>
            <w:r w:rsidRPr="00A76368">
              <w:t>Start</w:t>
            </w:r>
            <w:r w:rsidRPr="00A76368">
              <w:br/>
              <w:t>Position</w:t>
            </w:r>
          </w:p>
        </w:tc>
        <w:tc>
          <w:tcPr>
            <w:tcW w:w="477" w:type="pct"/>
            <w:tcBorders>
              <w:top w:val="nil"/>
              <w:bottom w:val="single" w:sz="8" w:space="0" w:color="808080"/>
            </w:tcBorders>
            <w:vAlign w:val="bottom"/>
          </w:tcPr>
          <w:p w:rsidR="00170544" w:rsidRPr="00A76368" w:rsidRDefault="00170544" w:rsidP="003D4C17">
            <w:pPr>
              <w:pStyle w:val="TableColumnHead"/>
            </w:pPr>
            <w:r w:rsidRPr="00A76368">
              <w:t>End Position</w:t>
            </w:r>
          </w:p>
        </w:tc>
        <w:tc>
          <w:tcPr>
            <w:tcW w:w="653" w:type="pct"/>
            <w:tcBorders>
              <w:top w:val="nil"/>
              <w:bottom w:val="single" w:sz="8" w:space="0" w:color="808080"/>
            </w:tcBorders>
            <w:vAlign w:val="bottom"/>
          </w:tcPr>
          <w:p w:rsidR="00170544" w:rsidRPr="00A76368" w:rsidRDefault="00170544" w:rsidP="003D4C17">
            <w:pPr>
              <w:pStyle w:val="TableColumnHead"/>
            </w:pPr>
            <w:r w:rsidRPr="00A76368">
              <w:t>Format</w:t>
            </w:r>
          </w:p>
        </w:tc>
        <w:tc>
          <w:tcPr>
            <w:tcW w:w="2467" w:type="pct"/>
            <w:tcBorders>
              <w:top w:val="nil"/>
              <w:bottom w:val="single" w:sz="8" w:space="0" w:color="808080"/>
            </w:tcBorders>
            <w:vAlign w:val="bottom"/>
          </w:tcPr>
          <w:p w:rsidR="00170544" w:rsidRPr="00A76368" w:rsidRDefault="00170544" w:rsidP="003D4C17">
            <w:pPr>
              <w:pStyle w:val="TableColumnHead"/>
            </w:pPr>
            <w:r w:rsidRPr="00A76368">
              <w:t>Description</w:t>
            </w:r>
          </w:p>
        </w:tc>
      </w:tr>
      <w:tr w:rsidR="00170544" w:rsidRPr="00A76368" w:rsidTr="003D4C17">
        <w:trPr>
          <w:cantSplit/>
        </w:trPr>
        <w:tc>
          <w:tcPr>
            <w:tcW w:w="291" w:type="pct"/>
            <w:tcBorders>
              <w:top w:val="single" w:sz="8" w:space="0" w:color="808080"/>
            </w:tcBorders>
          </w:tcPr>
          <w:p w:rsidR="00170544" w:rsidRPr="00A76368" w:rsidRDefault="00170544" w:rsidP="003D4C17">
            <w:pPr>
              <w:pStyle w:val="TableRowHead"/>
            </w:pPr>
            <w:r w:rsidRPr="00A76368">
              <w:rPr>
                <w:szCs w:val="18"/>
              </w:rPr>
              <w:t>1</w:t>
            </w:r>
          </w:p>
        </w:tc>
        <w:tc>
          <w:tcPr>
            <w:tcW w:w="688" w:type="pct"/>
            <w:tcBorders>
              <w:top w:val="single" w:sz="8" w:space="0" w:color="808080"/>
            </w:tcBorders>
          </w:tcPr>
          <w:p w:rsidR="00170544" w:rsidRPr="00A76368" w:rsidRDefault="00170544" w:rsidP="003D4C17">
            <w:pPr>
              <w:pStyle w:val="Tablecopy"/>
            </w:pPr>
            <w:r w:rsidRPr="00A76368">
              <w:rPr>
                <w:szCs w:val="18"/>
              </w:rPr>
              <w:t>Record Type</w:t>
            </w:r>
          </w:p>
        </w:tc>
        <w:tc>
          <w:tcPr>
            <w:tcW w:w="424" w:type="pct"/>
            <w:tcBorders>
              <w:top w:val="single" w:sz="8" w:space="0" w:color="808080"/>
            </w:tcBorders>
          </w:tcPr>
          <w:p w:rsidR="00170544" w:rsidRPr="00A76368" w:rsidRDefault="00170544" w:rsidP="003D4C17">
            <w:pPr>
              <w:pStyle w:val="Tablecopy"/>
            </w:pPr>
            <w:r>
              <w:t>2</w:t>
            </w:r>
          </w:p>
        </w:tc>
        <w:tc>
          <w:tcPr>
            <w:tcW w:w="477" w:type="pct"/>
            <w:tcBorders>
              <w:top w:val="single" w:sz="8" w:space="0" w:color="808080"/>
            </w:tcBorders>
          </w:tcPr>
          <w:p w:rsidR="00170544" w:rsidRPr="00A76368" w:rsidRDefault="00170544" w:rsidP="003D4C17">
            <w:pPr>
              <w:pStyle w:val="Tablecopy"/>
            </w:pPr>
            <w:r>
              <w:t>3</w:t>
            </w:r>
          </w:p>
        </w:tc>
        <w:tc>
          <w:tcPr>
            <w:tcW w:w="653" w:type="pct"/>
            <w:tcBorders>
              <w:top w:val="single" w:sz="8" w:space="0" w:color="808080"/>
            </w:tcBorders>
          </w:tcPr>
          <w:p w:rsidR="00170544" w:rsidRPr="00A76368" w:rsidRDefault="00170544" w:rsidP="003D4C17">
            <w:pPr>
              <w:pStyle w:val="Tablecopy"/>
            </w:pPr>
            <w:r w:rsidRPr="00A76368">
              <w:rPr>
                <w:szCs w:val="18"/>
              </w:rPr>
              <w:t>CHAR(2)</w:t>
            </w:r>
          </w:p>
        </w:tc>
        <w:tc>
          <w:tcPr>
            <w:tcW w:w="2467" w:type="pct"/>
            <w:tcBorders>
              <w:top w:val="single" w:sz="8" w:space="0" w:color="808080"/>
            </w:tcBorders>
          </w:tcPr>
          <w:p w:rsidR="00170544" w:rsidRDefault="00170544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  <w:r>
              <w:t>Value ‘02’</w:t>
            </w:r>
          </w:p>
          <w:p w:rsidR="00170544" w:rsidRDefault="00170544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  <w:p w:rsidR="00170544" w:rsidRPr="00A76368" w:rsidRDefault="00170544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</w:tc>
      </w:tr>
      <w:tr w:rsidR="00170544" w:rsidRPr="00A76368" w:rsidTr="003D4C17">
        <w:trPr>
          <w:cantSplit/>
          <w:trHeight w:val="431"/>
        </w:trPr>
        <w:tc>
          <w:tcPr>
            <w:tcW w:w="291" w:type="pct"/>
          </w:tcPr>
          <w:p w:rsidR="00170544" w:rsidRPr="00A76368" w:rsidRDefault="00170544" w:rsidP="003D4C17">
            <w:pPr>
              <w:pStyle w:val="TableRowHead"/>
            </w:pPr>
            <w:r>
              <w:rPr>
                <w:szCs w:val="18"/>
              </w:rPr>
              <w:t>2</w:t>
            </w:r>
          </w:p>
        </w:tc>
        <w:tc>
          <w:tcPr>
            <w:tcW w:w="688" w:type="pct"/>
          </w:tcPr>
          <w:p w:rsidR="00170544" w:rsidRDefault="00170544" w:rsidP="003D4C17">
            <w:pPr>
              <w:pStyle w:val="Tablecopy"/>
              <w:rPr>
                <w:szCs w:val="18"/>
              </w:rPr>
            </w:pPr>
          </w:p>
          <w:p w:rsidR="00170544" w:rsidRPr="00A76368" w:rsidRDefault="00170544" w:rsidP="003D4C17">
            <w:pPr>
              <w:pStyle w:val="Tablecopy"/>
            </w:pPr>
            <w:r>
              <w:rPr>
                <w:szCs w:val="18"/>
              </w:rPr>
              <w:t>File Type</w:t>
            </w:r>
          </w:p>
        </w:tc>
        <w:tc>
          <w:tcPr>
            <w:tcW w:w="424" w:type="pct"/>
          </w:tcPr>
          <w:p w:rsidR="00170544" w:rsidRPr="00A76368" w:rsidRDefault="00170544" w:rsidP="003D4C17">
            <w:pPr>
              <w:pStyle w:val="Tablecopy"/>
            </w:pPr>
            <w:r>
              <w:t>7</w:t>
            </w:r>
          </w:p>
        </w:tc>
        <w:tc>
          <w:tcPr>
            <w:tcW w:w="477" w:type="pct"/>
          </w:tcPr>
          <w:p w:rsidR="00170544" w:rsidRPr="00A76368" w:rsidRDefault="00170544" w:rsidP="003D4C17">
            <w:pPr>
              <w:pStyle w:val="Tablecopy"/>
            </w:pPr>
            <w:r>
              <w:rPr>
                <w:szCs w:val="18"/>
              </w:rPr>
              <w:t>20</w:t>
            </w:r>
          </w:p>
        </w:tc>
        <w:tc>
          <w:tcPr>
            <w:tcW w:w="653" w:type="pct"/>
          </w:tcPr>
          <w:p w:rsidR="00170544" w:rsidRPr="00A76368" w:rsidRDefault="00170544" w:rsidP="003D4C17">
            <w:pPr>
              <w:pStyle w:val="Tablecopy"/>
            </w:pPr>
            <w:r w:rsidRPr="00A76368">
              <w:rPr>
                <w:szCs w:val="18"/>
              </w:rPr>
              <w:t>CHAR(1</w:t>
            </w:r>
            <w:r>
              <w:rPr>
                <w:szCs w:val="18"/>
              </w:rPr>
              <w:t>5</w:t>
            </w:r>
            <w:r w:rsidRPr="00A76368">
              <w:rPr>
                <w:szCs w:val="18"/>
              </w:rPr>
              <w:t>)</w:t>
            </w:r>
          </w:p>
        </w:tc>
        <w:tc>
          <w:tcPr>
            <w:tcW w:w="2467" w:type="pct"/>
          </w:tcPr>
          <w:p w:rsidR="00170544" w:rsidRPr="00A76368" w:rsidRDefault="00170544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  <w:r>
              <w:rPr>
                <w:szCs w:val="18"/>
              </w:rPr>
              <w:t>Value ‘401k DATA FILE</w:t>
            </w:r>
            <w:r w:rsidRPr="00A76368">
              <w:rPr>
                <w:szCs w:val="18"/>
              </w:rPr>
              <w:t>’</w:t>
            </w:r>
          </w:p>
        </w:tc>
      </w:tr>
      <w:tr w:rsidR="00170544" w:rsidRPr="00A76368" w:rsidTr="003D4C17">
        <w:trPr>
          <w:cantSplit/>
        </w:trPr>
        <w:tc>
          <w:tcPr>
            <w:tcW w:w="291" w:type="pct"/>
          </w:tcPr>
          <w:p w:rsidR="00170544" w:rsidRPr="00A76368" w:rsidRDefault="00170544" w:rsidP="003D4C17">
            <w:pPr>
              <w:pStyle w:val="TableRowHead"/>
            </w:pPr>
            <w:r>
              <w:rPr>
                <w:szCs w:val="18"/>
              </w:rPr>
              <w:t>3</w:t>
            </w:r>
          </w:p>
        </w:tc>
        <w:tc>
          <w:tcPr>
            <w:tcW w:w="688" w:type="pct"/>
          </w:tcPr>
          <w:p w:rsidR="00170544" w:rsidRPr="00A76368" w:rsidRDefault="00170544" w:rsidP="003D4C17">
            <w:pPr>
              <w:pStyle w:val="Tablecopy"/>
            </w:pPr>
            <w:r w:rsidRPr="006371A9">
              <w:t>Extract Month Date</w:t>
            </w:r>
          </w:p>
        </w:tc>
        <w:tc>
          <w:tcPr>
            <w:tcW w:w="424" w:type="pct"/>
          </w:tcPr>
          <w:p w:rsidR="00170544" w:rsidRPr="00A76368" w:rsidRDefault="00170544" w:rsidP="003D4C17">
            <w:pPr>
              <w:pStyle w:val="Tablecopy"/>
            </w:pPr>
            <w:r>
              <w:rPr>
                <w:szCs w:val="18"/>
              </w:rPr>
              <w:t>24</w:t>
            </w:r>
          </w:p>
        </w:tc>
        <w:tc>
          <w:tcPr>
            <w:tcW w:w="477" w:type="pct"/>
          </w:tcPr>
          <w:p w:rsidR="00170544" w:rsidRPr="00A76368" w:rsidRDefault="00170544" w:rsidP="003D4C17">
            <w:pPr>
              <w:pStyle w:val="Tablecopy"/>
            </w:pPr>
            <w:r>
              <w:t>31</w:t>
            </w:r>
          </w:p>
        </w:tc>
        <w:tc>
          <w:tcPr>
            <w:tcW w:w="653" w:type="pct"/>
          </w:tcPr>
          <w:p w:rsidR="00170544" w:rsidRPr="00A76368" w:rsidRDefault="00170544" w:rsidP="003D4C17">
            <w:pPr>
              <w:pStyle w:val="Tablecopy"/>
            </w:pPr>
            <w:r w:rsidRPr="00A76368">
              <w:rPr>
                <w:szCs w:val="18"/>
              </w:rPr>
              <w:t>MMDD</w:t>
            </w:r>
            <w:r>
              <w:rPr>
                <w:szCs w:val="18"/>
              </w:rPr>
              <w:t>YYYY</w:t>
            </w:r>
          </w:p>
        </w:tc>
        <w:tc>
          <w:tcPr>
            <w:tcW w:w="2467" w:type="pct"/>
          </w:tcPr>
          <w:p w:rsidR="00170544" w:rsidRPr="00A76368" w:rsidRDefault="00170544" w:rsidP="003D4C17">
            <w:pPr>
              <w:pStyle w:val="Tablecopy"/>
            </w:pPr>
            <w:r w:rsidRPr="00A76368">
              <w:rPr>
                <w:szCs w:val="18"/>
              </w:rPr>
              <w:t>File Date</w:t>
            </w:r>
          </w:p>
        </w:tc>
      </w:tr>
      <w:tr w:rsidR="00170544" w:rsidRPr="00A76368" w:rsidTr="003D4C17">
        <w:trPr>
          <w:cantSplit/>
        </w:trPr>
        <w:tc>
          <w:tcPr>
            <w:tcW w:w="291" w:type="pct"/>
          </w:tcPr>
          <w:p w:rsidR="00170544" w:rsidRDefault="00170544" w:rsidP="003D4C17">
            <w:pPr>
              <w:pStyle w:val="TableRowHead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688" w:type="pct"/>
          </w:tcPr>
          <w:p w:rsidR="00170544" w:rsidRDefault="00170544" w:rsidP="003D4C17">
            <w:pPr>
              <w:pStyle w:val="Tablecopy"/>
            </w:pPr>
            <w:r w:rsidRPr="006371A9">
              <w:t>Detail Record Count</w:t>
            </w:r>
          </w:p>
          <w:p w:rsidR="00170544" w:rsidRPr="00A76368" w:rsidRDefault="00170544" w:rsidP="003D4C17">
            <w:pPr>
              <w:pStyle w:val="Tablecopy"/>
            </w:pPr>
          </w:p>
        </w:tc>
        <w:tc>
          <w:tcPr>
            <w:tcW w:w="424" w:type="pct"/>
          </w:tcPr>
          <w:p w:rsidR="00170544" w:rsidRPr="00A76368" w:rsidRDefault="00170544" w:rsidP="003D4C17">
            <w:pPr>
              <w:pStyle w:val="Tablecopy"/>
            </w:pPr>
            <w:r>
              <w:rPr>
                <w:szCs w:val="18"/>
              </w:rPr>
              <w:t>35</w:t>
            </w:r>
          </w:p>
        </w:tc>
        <w:tc>
          <w:tcPr>
            <w:tcW w:w="477" w:type="pct"/>
          </w:tcPr>
          <w:p w:rsidR="00170544" w:rsidRPr="00A76368" w:rsidRDefault="00170544" w:rsidP="003D4C17">
            <w:pPr>
              <w:pStyle w:val="Tablecopy"/>
            </w:pPr>
            <w:r>
              <w:rPr>
                <w:szCs w:val="18"/>
              </w:rPr>
              <w:t>40</w:t>
            </w:r>
          </w:p>
        </w:tc>
        <w:tc>
          <w:tcPr>
            <w:tcW w:w="653" w:type="pct"/>
          </w:tcPr>
          <w:p w:rsidR="00170544" w:rsidRPr="00A76368" w:rsidRDefault="00170544" w:rsidP="003D4C17">
            <w:pPr>
              <w:pStyle w:val="Tablecopy"/>
            </w:pPr>
            <w:r>
              <w:rPr>
                <w:szCs w:val="18"/>
              </w:rPr>
              <w:t>CHAR(8</w:t>
            </w:r>
            <w:r w:rsidRPr="00A76368">
              <w:rPr>
                <w:szCs w:val="18"/>
              </w:rPr>
              <w:t>)</w:t>
            </w:r>
          </w:p>
        </w:tc>
        <w:tc>
          <w:tcPr>
            <w:tcW w:w="2467" w:type="pct"/>
          </w:tcPr>
          <w:p w:rsidR="00170544" w:rsidRDefault="00170544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  <w:r>
              <w:t>Sum total Records on file</w:t>
            </w:r>
          </w:p>
          <w:p w:rsidR="00170544" w:rsidRDefault="00170544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  <w:p w:rsidR="00170544" w:rsidRPr="00A76368" w:rsidRDefault="00170544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</w:tc>
      </w:tr>
      <w:tr w:rsidR="00170544" w:rsidRPr="00A76368" w:rsidTr="003D4C17">
        <w:trPr>
          <w:cantSplit/>
        </w:trPr>
        <w:tc>
          <w:tcPr>
            <w:tcW w:w="291" w:type="pct"/>
          </w:tcPr>
          <w:p w:rsidR="00170544" w:rsidRDefault="00170544" w:rsidP="003D4C17">
            <w:pPr>
              <w:pStyle w:val="TableRowHead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688" w:type="pct"/>
          </w:tcPr>
          <w:p w:rsidR="00170544" w:rsidRPr="006371A9" w:rsidRDefault="00170544" w:rsidP="003D4C17">
            <w:pPr>
              <w:pStyle w:val="Tablecopy"/>
            </w:pPr>
            <w:r w:rsidRPr="006371A9">
              <w:t>Total Plan Balance</w:t>
            </w:r>
          </w:p>
        </w:tc>
        <w:tc>
          <w:tcPr>
            <w:tcW w:w="424" w:type="pct"/>
          </w:tcPr>
          <w:p w:rsidR="00170544" w:rsidRDefault="00170544" w:rsidP="003D4C17">
            <w:pPr>
              <w:pStyle w:val="Tablecopy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77" w:type="pct"/>
          </w:tcPr>
          <w:p w:rsidR="00170544" w:rsidRDefault="00170544" w:rsidP="003D4C17">
            <w:pPr>
              <w:pStyle w:val="Tablecopy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653" w:type="pct"/>
          </w:tcPr>
          <w:p w:rsidR="00170544" w:rsidRPr="00A76368" w:rsidRDefault="00170544" w:rsidP="003D4C17">
            <w:pPr>
              <w:pStyle w:val="Tablecopy"/>
              <w:rPr>
                <w:szCs w:val="18"/>
              </w:rPr>
            </w:pPr>
            <w:r>
              <w:rPr>
                <w:szCs w:val="18"/>
              </w:rPr>
              <w:t xml:space="preserve">CHAR(15) </w:t>
            </w:r>
          </w:p>
        </w:tc>
        <w:tc>
          <w:tcPr>
            <w:tcW w:w="2467" w:type="pct"/>
          </w:tcPr>
          <w:p w:rsidR="00170544" w:rsidRDefault="00170544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  <w:r>
              <w:t>Sum total Plan Balance on file</w:t>
            </w:r>
          </w:p>
        </w:tc>
      </w:tr>
      <w:tr w:rsidR="00170544" w:rsidRPr="00A76368" w:rsidTr="003D4C17">
        <w:trPr>
          <w:cantSplit/>
        </w:trPr>
        <w:tc>
          <w:tcPr>
            <w:tcW w:w="291" w:type="pct"/>
          </w:tcPr>
          <w:p w:rsidR="00170544" w:rsidRDefault="00170544" w:rsidP="003D4C17">
            <w:pPr>
              <w:pStyle w:val="TableRowHead"/>
              <w:rPr>
                <w:szCs w:val="18"/>
              </w:rPr>
            </w:pPr>
          </w:p>
        </w:tc>
        <w:tc>
          <w:tcPr>
            <w:tcW w:w="688" w:type="pct"/>
          </w:tcPr>
          <w:p w:rsidR="00170544" w:rsidRPr="006371A9" w:rsidRDefault="00170544" w:rsidP="003D4C17">
            <w:pPr>
              <w:pStyle w:val="Tablecopy"/>
            </w:pPr>
          </w:p>
        </w:tc>
        <w:tc>
          <w:tcPr>
            <w:tcW w:w="424" w:type="pct"/>
          </w:tcPr>
          <w:p w:rsidR="00170544" w:rsidRDefault="00170544" w:rsidP="003D4C17">
            <w:pPr>
              <w:pStyle w:val="Tablecopy"/>
              <w:rPr>
                <w:szCs w:val="18"/>
              </w:rPr>
            </w:pPr>
          </w:p>
        </w:tc>
        <w:tc>
          <w:tcPr>
            <w:tcW w:w="477" w:type="pct"/>
          </w:tcPr>
          <w:p w:rsidR="00170544" w:rsidRDefault="00170544" w:rsidP="003D4C17">
            <w:pPr>
              <w:pStyle w:val="Tablecopy"/>
              <w:rPr>
                <w:szCs w:val="18"/>
              </w:rPr>
            </w:pPr>
          </w:p>
        </w:tc>
        <w:tc>
          <w:tcPr>
            <w:tcW w:w="653" w:type="pct"/>
          </w:tcPr>
          <w:p w:rsidR="00170544" w:rsidRPr="00A76368" w:rsidRDefault="00170544" w:rsidP="003D4C17">
            <w:pPr>
              <w:pStyle w:val="Tablecopy"/>
              <w:rPr>
                <w:szCs w:val="18"/>
              </w:rPr>
            </w:pPr>
          </w:p>
        </w:tc>
        <w:tc>
          <w:tcPr>
            <w:tcW w:w="2467" w:type="pct"/>
          </w:tcPr>
          <w:p w:rsidR="00170544" w:rsidRDefault="00170544" w:rsidP="003D4C17">
            <w:pPr>
              <w:pStyle w:val="AonBullet1"/>
              <w:numPr>
                <w:ilvl w:val="0"/>
                <w:numId w:val="0"/>
              </w:numPr>
              <w:spacing w:before="40" w:after="0" w:line="200" w:lineRule="atLeast"/>
            </w:pPr>
          </w:p>
        </w:tc>
      </w:tr>
    </w:tbl>
    <w:p w:rsidR="002373B4" w:rsidRDefault="002373B4" w:rsidP="00BF01F2">
      <w:pPr>
        <w:pStyle w:val="Heading2"/>
        <w:rPr>
          <w:color w:val="5EB6E4"/>
        </w:rPr>
      </w:pPr>
    </w:p>
    <w:p w:rsidR="00F32CEB" w:rsidRDefault="00F32CEB" w:rsidP="00F32CEB">
      <w:pPr>
        <w:pStyle w:val="AonBodyCopy"/>
      </w:pPr>
    </w:p>
    <w:p w:rsidR="00F32CEB" w:rsidRPr="00F32CEB" w:rsidRDefault="00F32CEB" w:rsidP="00F32CEB">
      <w:pPr>
        <w:pStyle w:val="AonBodyCopy"/>
      </w:pPr>
    </w:p>
    <w:bookmarkEnd w:id="20"/>
    <w:bookmarkEnd w:id="21"/>
    <w:bookmarkEnd w:id="22"/>
    <w:bookmarkEnd w:id="23"/>
    <w:bookmarkEnd w:id="24"/>
    <w:p w:rsidR="00F05EC8" w:rsidRPr="002373B4" w:rsidRDefault="00F05EC8" w:rsidP="00F05EC8">
      <w:pPr>
        <w:keepNext/>
        <w:keepLines/>
        <w:suppressAutoHyphens/>
        <w:autoSpaceDE w:val="0"/>
        <w:autoSpaceDN w:val="0"/>
        <w:adjustRightInd w:val="0"/>
        <w:spacing w:before="240" w:after="120" w:line="264" w:lineRule="auto"/>
        <w:textAlignment w:val="center"/>
        <w:outlineLvl w:val="1"/>
        <w:rPr>
          <w:b/>
          <w:color w:val="1F497D" w:themeColor="text2"/>
          <w:sz w:val="28"/>
          <w:szCs w:val="28"/>
        </w:rPr>
      </w:pPr>
      <w:r w:rsidRPr="002373B4">
        <w:rPr>
          <w:b/>
          <w:color w:val="1F497D" w:themeColor="text2"/>
          <w:sz w:val="28"/>
          <w:szCs w:val="28"/>
        </w:rPr>
        <w:t>Detail Record</w:t>
      </w:r>
    </w:p>
    <w:p w:rsidR="00F05EC8" w:rsidRPr="00F05EC8" w:rsidRDefault="00F05EC8" w:rsidP="00F05EC8">
      <w:pPr>
        <w:spacing w:after="240" w:line="264" w:lineRule="auto"/>
      </w:pPr>
    </w:p>
    <w:tbl>
      <w:tblPr>
        <w:tblW w:w="11290" w:type="dxa"/>
        <w:tblInd w:w="25" w:type="dxa"/>
        <w:tblBorders>
          <w:insideH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0"/>
        <w:gridCol w:w="1900"/>
        <w:gridCol w:w="1700"/>
        <w:gridCol w:w="6600"/>
      </w:tblGrid>
      <w:tr w:rsidR="00F05EC8" w:rsidRPr="00F05EC8" w:rsidTr="00D44B0B">
        <w:trPr>
          <w:cantSplit/>
          <w:trHeight w:val="230"/>
          <w:tblHeader/>
        </w:trPr>
        <w:tc>
          <w:tcPr>
            <w:tcW w:w="1090" w:type="dxa"/>
            <w:vMerge w:val="restart"/>
            <w:shd w:val="clear" w:color="000000" w:fill="auto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  <w:r w:rsidRPr="00F05EC8">
              <w:rPr>
                <w:rFonts w:eastAsia="Times" w:cs="Arial"/>
                <w:b/>
              </w:rPr>
              <w:t>Column</w:t>
            </w:r>
          </w:p>
        </w:tc>
        <w:tc>
          <w:tcPr>
            <w:tcW w:w="1900" w:type="dxa"/>
            <w:vMerge w:val="restart"/>
            <w:shd w:val="clear" w:color="000000" w:fill="auto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  <w:r w:rsidRPr="00F05EC8">
              <w:rPr>
                <w:rFonts w:eastAsia="Times" w:cs="Arial"/>
                <w:b/>
                <w:szCs w:val="18"/>
              </w:rPr>
              <w:t>Data Element</w:t>
            </w:r>
          </w:p>
        </w:tc>
        <w:tc>
          <w:tcPr>
            <w:tcW w:w="1700" w:type="dxa"/>
            <w:vMerge w:val="restart"/>
            <w:shd w:val="clear" w:color="000000" w:fill="auto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  <w:r w:rsidRPr="00F05EC8">
              <w:rPr>
                <w:rFonts w:eastAsia="Times" w:cs="Arial"/>
                <w:b/>
                <w:szCs w:val="18"/>
              </w:rPr>
              <w:t>Format</w:t>
            </w:r>
          </w:p>
        </w:tc>
        <w:tc>
          <w:tcPr>
            <w:tcW w:w="6600" w:type="dxa"/>
            <w:vMerge w:val="restart"/>
            <w:shd w:val="clear" w:color="000000" w:fill="auto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  <w:r w:rsidRPr="00F05EC8">
              <w:rPr>
                <w:rFonts w:eastAsia="Times" w:cs="Arial"/>
                <w:b/>
                <w:szCs w:val="18"/>
              </w:rPr>
              <w:t>Description</w:t>
            </w:r>
          </w:p>
        </w:tc>
      </w:tr>
      <w:tr w:rsidR="00F05EC8" w:rsidRPr="00F05EC8" w:rsidTr="00D44B0B">
        <w:trPr>
          <w:cantSplit/>
          <w:trHeight w:val="230"/>
          <w:tblHeader/>
        </w:trPr>
        <w:tc>
          <w:tcPr>
            <w:tcW w:w="1090" w:type="dxa"/>
            <w:vMerge/>
            <w:shd w:val="clear" w:color="000000" w:fill="333399"/>
            <w:vAlign w:val="bottom"/>
          </w:tcPr>
          <w:p w:rsidR="00F05EC8" w:rsidRPr="00F05EC8" w:rsidRDefault="00F05EC8" w:rsidP="00F05EC8">
            <w:pPr>
              <w:rPr>
                <w:b/>
                <w:szCs w:val="18"/>
              </w:rPr>
            </w:pPr>
          </w:p>
        </w:tc>
        <w:tc>
          <w:tcPr>
            <w:tcW w:w="1900" w:type="dxa"/>
            <w:vMerge/>
            <w:shd w:val="clear" w:color="000000" w:fill="333399"/>
            <w:vAlign w:val="bottom"/>
          </w:tcPr>
          <w:p w:rsidR="00F05EC8" w:rsidRPr="00F05EC8" w:rsidRDefault="00F05EC8" w:rsidP="00F05EC8">
            <w:pPr>
              <w:rPr>
                <w:szCs w:val="18"/>
              </w:rPr>
            </w:pPr>
          </w:p>
        </w:tc>
        <w:tc>
          <w:tcPr>
            <w:tcW w:w="1700" w:type="dxa"/>
            <w:vMerge/>
            <w:shd w:val="clear" w:color="000000" w:fill="333399"/>
            <w:vAlign w:val="bottom"/>
          </w:tcPr>
          <w:p w:rsidR="00F05EC8" w:rsidRPr="00F05EC8" w:rsidRDefault="00F05EC8" w:rsidP="00F05EC8"/>
        </w:tc>
        <w:tc>
          <w:tcPr>
            <w:tcW w:w="6600" w:type="dxa"/>
            <w:vMerge/>
            <w:shd w:val="clear" w:color="000000" w:fill="333399"/>
            <w:vAlign w:val="bottom"/>
          </w:tcPr>
          <w:p w:rsidR="00F05EC8" w:rsidRPr="00F05EC8" w:rsidRDefault="00F05EC8" w:rsidP="00F05EC8">
            <w:pPr>
              <w:rPr>
                <w:rFonts w:eastAsia="Times" w:cs="Arial"/>
                <w:b/>
              </w:rPr>
            </w:pP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 xml:space="preserve">Record Type 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CHAR(2)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</w:pPr>
            <w:r>
              <w:t>Value ‘02’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ascii="Calibri" w:hAnsi="Calibri"/>
                <w:color w:val="000000"/>
                <w:sz w:val="22"/>
                <w:szCs w:val="22"/>
              </w:rPr>
              <w:t>Internal ID</w:t>
            </w:r>
          </w:p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CHAR(9)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</w:pPr>
            <w:r w:rsidRPr="00F05EC8">
              <w:t>System generated unique identifier for a person.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Prsn</w:t>
            </w:r>
            <w:proofErr w:type="spellEnd"/>
            <w:r w:rsidRPr="00F05EC8">
              <w:rPr>
                <w:rFonts w:cs="Arial"/>
              </w:rPr>
              <w:t xml:space="preserve"> Reason Code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</w:pPr>
            <w:r w:rsidRPr="00F05EC8">
              <w:t>Defines the type of person we are tracking in the system.</w:t>
            </w:r>
          </w:p>
          <w:p w:rsidR="001A2046" w:rsidRPr="00F05EC8" w:rsidRDefault="001A2046" w:rsidP="003D4C17">
            <w:pPr>
              <w:spacing w:before="40" w:line="200" w:lineRule="atLeast"/>
            </w:pPr>
            <w:r w:rsidRPr="00F05EC8">
              <w:t>E – Employee</w:t>
            </w:r>
          </w:p>
          <w:p w:rsidR="001A2046" w:rsidRPr="00F05EC8" w:rsidRDefault="001A2046" w:rsidP="003D4C17">
            <w:pPr>
              <w:spacing w:before="40" w:line="200" w:lineRule="atLeast"/>
            </w:pPr>
            <w:r w:rsidRPr="00F05EC8">
              <w:t>B – Bene</w:t>
            </w:r>
          </w:p>
          <w:p w:rsidR="001A2046" w:rsidRPr="00F05EC8" w:rsidRDefault="001A2046" w:rsidP="003D4C17">
            <w:pPr>
              <w:spacing w:before="40" w:line="200" w:lineRule="atLeast"/>
            </w:pPr>
            <w:r w:rsidRPr="00F05EC8">
              <w:t>N – Non Record Keeping</w:t>
            </w:r>
          </w:p>
          <w:p w:rsidR="001A2046" w:rsidRPr="00F05EC8" w:rsidRDefault="001A2046" w:rsidP="003D4C17">
            <w:pPr>
              <w:spacing w:before="40" w:line="200" w:lineRule="atLeast"/>
            </w:pP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Name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CHAR(45)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Last name, First  Middle Initial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SSN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CHAR(9)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Unique identifier for the primary person.</w:t>
            </w:r>
          </w:p>
        </w:tc>
      </w:tr>
      <w:tr w:rsidR="001A2046" w:rsidRPr="00F05EC8" w:rsidTr="00897A0C">
        <w:trPr>
          <w:cantSplit/>
          <w:trHeight w:val="368"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Date of Birth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</w:pPr>
            <w:r w:rsidRPr="00F05EC8">
              <w:t>Identifies the person's date of birth.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G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Gender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M – Male, F – Female, U – Unknown 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H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Address Begin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I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Address 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Contains the actual verbiage of the address, such as the street number and name.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J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Address 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Contains the actual verbiage of the address, such as the street number and name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K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Address 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Contains the actual verbiage of the address, such as the street number and name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L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City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 Contains the name of a geographical city.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M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State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CHAR(2)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 Identifies the State that the payment was/will be reported to.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N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Zip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CHAR(9)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 Unique identifier of the zip code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O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Bad Address Indicator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Y = Bad Address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P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Corporate Email</w:t>
            </w:r>
          </w:p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` CHAR(100)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</w:pPr>
            <w:r w:rsidRPr="00F05EC8">
              <w:t xml:space="preserve">Preferred company email address 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Q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Personal Email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CHAR(100)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Preferred personal email address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R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FT/PT Indicator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F – Full Time, P – Part-Time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S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FT/PT Begin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T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EEO Code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CHAR(5)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AMIND </w:t>
            </w:r>
            <w:r w:rsidRPr="00F05EC8">
              <w:tab/>
              <w:t>– American Indian/Alaska Native</w:t>
            </w:r>
          </w:p>
          <w:p w:rsidR="001A2046" w:rsidRPr="00F05EC8" w:rsidRDefault="001A2046" w:rsidP="003D4C17">
            <w:r w:rsidRPr="00F05EC8">
              <w:t xml:space="preserve">ASIAN  </w:t>
            </w:r>
            <w:r w:rsidRPr="00F05EC8">
              <w:tab/>
              <w:t>– Asian</w:t>
            </w:r>
          </w:p>
          <w:p w:rsidR="001A2046" w:rsidRPr="00F05EC8" w:rsidRDefault="001A2046" w:rsidP="003D4C17">
            <w:r w:rsidRPr="00F05EC8">
              <w:t xml:space="preserve">BLACK </w:t>
            </w:r>
            <w:r w:rsidRPr="00F05EC8">
              <w:tab/>
              <w:t>– Black/African American</w:t>
            </w:r>
          </w:p>
          <w:p w:rsidR="001A2046" w:rsidRPr="00F05EC8" w:rsidRDefault="001A2046" w:rsidP="003D4C17">
            <w:r w:rsidRPr="00F05EC8">
              <w:t xml:space="preserve">HISPA  </w:t>
            </w:r>
            <w:r w:rsidRPr="00F05EC8">
              <w:tab/>
              <w:t>– Hispanic/Latino</w:t>
            </w:r>
          </w:p>
          <w:p w:rsidR="001A2046" w:rsidRPr="00F05EC8" w:rsidRDefault="001A2046" w:rsidP="003D4C17">
            <w:r w:rsidRPr="00F05EC8">
              <w:t>NSPEC</w:t>
            </w:r>
            <w:r w:rsidRPr="00F05EC8">
              <w:tab/>
              <w:t>– Multiracial</w:t>
            </w:r>
          </w:p>
          <w:p w:rsidR="001A2046" w:rsidRPr="00F05EC8" w:rsidRDefault="001A2046" w:rsidP="003D4C17">
            <w:r w:rsidRPr="00F05EC8">
              <w:t xml:space="preserve">PACIF </w:t>
            </w:r>
            <w:r w:rsidRPr="00F05EC8">
              <w:tab/>
              <w:t>– Native Hawaiian/Other Pacific Islander</w:t>
            </w:r>
          </w:p>
          <w:p w:rsidR="001A2046" w:rsidRPr="00F05EC8" w:rsidRDefault="001A2046" w:rsidP="003D4C17">
            <w:r w:rsidRPr="00F05EC8">
              <w:t>WHITE</w:t>
            </w:r>
            <w:r w:rsidRPr="00F05EC8">
              <w:tab/>
              <w:t>– White</w:t>
            </w:r>
          </w:p>
          <w:p w:rsidR="001A2046" w:rsidRPr="00F05EC8" w:rsidRDefault="001A2046" w:rsidP="003D4C17">
            <w:r w:rsidRPr="00F05EC8">
              <w:t xml:space="preserve">Blank </w:t>
            </w:r>
            <w:r w:rsidRPr="00F05EC8">
              <w:tab/>
              <w:t>– Not Available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U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Job Code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Job Description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V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Salary/Hourly Indicator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H – Hourly</w:t>
            </w:r>
          </w:p>
          <w:p w:rsidR="001A2046" w:rsidRPr="00F05EC8" w:rsidRDefault="001A2046" w:rsidP="003D4C17">
            <w:r w:rsidRPr="00F05EC8">
              <w:t>S – Salary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W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Salary/Hourly Indicator Begin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X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Original Date of Hire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r w:rsidRPr="00F05EC8"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Y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Date of Hire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r w:rsidRPr="00F05EC8"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Most recent hire date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Z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Senior Judge Indicator    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CHAR(1)                  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Y – Yes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AA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Senior Judge Indicator Begin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AB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Annual Salary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NUMB(15)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Contains an amount of money that is to be paid in the future at a particular frequency.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AC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Salary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NUMR(15)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Contains an amount of money that is to be paid in the future at a particular frequency.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AD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Primary Position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Position identified as Primary from a DC perspective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AE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Primary Position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r w:rsidRPr="00F05EC8"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AF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cs="Courier"/>
              </w:rPr>
              <w:t>Active</w:t>
            </w:r>
          </w:p>
          <w:p w:rsidR="001A2046" w:rsidRPr="00F05EC8" w:rsidRDefault="001A2046" w:rsidP="003D4C17">
            <w:r w:rsidRPr="00F05EC8">
              <w:t>Term</w:t>
            </w:r>
          </w:p>
          <w:p w:rsidR="001A2046" w:rsidRPr="00F05EC8" w:rsidRDefault="001A2046" w:rsidP="003D4C17">
            <w:r w:rsidRPr="00F05EC8">
              <w:t xml:space="preserve">Death     </w:t>
            </w:r>
          </w:p>
          <w:p w:rsidR="001A2046" w:rsidRPr="00F05EC8" w:rsidRDefault="001A2046" w:rsidP="003D4C17">
            <w:r w:rsidRPr="00F05EC8">
              <w:t>Leave of Absence</w:t>
            </w:r>
          </w:p>
          <w:p w:rsidR="001A2046" w:rsidRPr="00F05EC8" w:rsidRDefault="001A2046" w:rsidP="003D4C17">
            <w:r w:rsidRPr="00F05EC8">
              <w:t>Retired</w:t>
            </w:r>
          </w:p>
          <w:p w:rsidR="001A2046" w:rsidRPr="00F05EC8" w:rsidRDefault="001A2046" w:rsidP="003D4C17">
            <w:r w:rsidRPr="00F05EC8">
              <w:t>Bene</w:t>
            </w:r>
          </w:p>
          <w:p w:rsidR="001A2046" w:rsidRPr="00F05EC8" w:rsidRDefault="001A2046" w:rsidP="003D4C17">
            <w:r w:rsidRPr="00F05EC8">
              <w:t>QDRO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AG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JC1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AH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cs="Courier"/>
              </w:rPr>
              <w:t>Active</w:t>
            </w:r>
          </w:p>
          <w:p w:rsidR="001A2046" w:rsidRPr="00F05EC8" w:rsidRDefault="001A2046" w:rsidP="003D4C17">
            <w:r w:rsidRPr="00F05EC8">
              <w:t>Term</w:t>
            </w:r>
          </w:p>
          <w:p w:rsidR="001A2046" w:rsidRPr="00F05EC8" w:rsidRDefault="001A2046" w:rsidP="003D4C17">
            <w:r w:rsidRPr="00F05EC8">
              <w:t xml:space="preserve">Death     </w:t>
            </w:r>
          </w:p>
          <w:p w:rsidR="001A2046" w:rsidRPr="00F05EC8" w:rsidRDefault="001A2046" w:rsidP="003D4C17">
            <w:r w:rsidRPr="00F05EC8">
              <w:t>Leave of Absence</w:t>
            </w:r>
          </w:p>
          <w:p w:rsidR="001A2046" w:rsidRPr="00F05EC8" w:rsidRDefault="001A2046" w:rsidP="003D4C17">
            <w:r w:rsidRPr="00F05EC8">
              <w:t>Retired</w:t>
            </w:r>
          </w:p>
          <w:p w:rsidR="001A2046" w:rsidRPr="00F05EC8" w:rsidRDefault="001A2046" w:rsidP="003D4C17">
            <w:r w:rsidRPr="00F05EC8">
              <w:t>Bene</w:t>
            </w:r>
          </w:p>
          <w:p w:rsidR="001A2046" w:rsidRPr="00F05EC8" w:rsidRDefault="001A2046" w:rsidP="003D4C17">
            <w:r w:rsidRPr="00F05EC8">
              <w:t>QDRO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AI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JC2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AJ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cs="Courier"/>
              </w:rPr>
              <w:t>Active</w:t>
            </w:r>
          </w:p>
          <w:p w:rsidR="001A2046" w:rsidRPr="00F05EC8" w:rsidRDefault="001A2046" w:rsidP="003D4C17">
            <w:r w:rsidRPr="00F05EC8">
              <w:t>Term</w:t>
            </w:r>
          </w:p>
          <w:p w:rsidR="001A2046" w:rsidRPr="00F05EC8" w:rsidRDefault="001A2046" w:rsidP="003D4C17">
            <w:r w:rsidRPr="00F05EC8">
              <w:t xml:space="preserve">Death     </w:t>
            </w:r>
          </w:p>
          <w:p w:rsidR="001A2046" w:rsidRPr="00F05EC8" w:rsidRDefault="001A2046" w:rsidP="003D4C17">
            <w:r w:rsidRPr="00F05EC8">
              <w:t>Leave of Absence</w:t>
            </w:r>
          </w:p>
          <w:p w:rsidR="001A2046" w:rsidRPr="00F05EC8" w:rsidRDefault="001A2046" w:rsidP="003D4C17">
            <w:r w:rsidRPr="00F05EC8">
              <w:t>Retired</w:t>
            </w:r>
          </w:p>
          <w:p w:rsidR="001A2046" w:rsidRPr="00F05EC8" w:rsidRDefault="001A2046" w:rsidP="003D4C17">
            <w:r w:rsidRPr="00F05EC8">
              <w:t>Bene</w:t>
            </w:r>
          </w:p>
          <w:p w:rsidR="001A2046" w:rsidRPr="00F05EC8" w:rsidRDefault="001A2046" w:rsidP="003D4C17">
            <w:r w:rsidRPr="00F05EC8">
              <w:t>QDRO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AK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JC3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State">
                <w:r w:rsidRPr="00F05EC8">
                  <w:rPr>
                    <w:rFonts w:cs="Arial"/>
                    <w:b/>
                  </w:rPr>
                  <w:t>AL</w:t>
                </w:r>
              </w:smartTag>
            </w:smartTag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cs="Courier"/>
              </w:rPr>
              <w:t>Active</w:t>
            </w:r>
          </w:p>
          <w:p w:rsidR="001A2046" w:rsidRPr="00F05EC8" w:rsidRDefault="001A2046" w:rsidP="003D4C17">
            <w:r w:rsidRPr="00F05EC8">
              <w:t>Term</w:t>
            </w:r>
          </w:p>
          <w:p w:rsidR="001A2046" w:rsidRPr="00F05EC8" w:rsidRDefault="001A2046" w:rsidP="003D4C17">
            <w:r w:rsidRPr="00F05EC8">
              <w:t xml:space="preserve">Death     </w:t>
            </w:r>
          </w:p>
          <w:p w:rsidR="001A2046" w:rsidRPr="00F05EC8" w:rsidRDefault="001A2046" w:rsidP="003D4C17">
            <w:r w:rsidRPr="00F05EC8">
              <w:t>Leave of Absence</w:t>
            </w:r>
          </w:p>
          <w:p w:rsidR="001A2046" w:rsidRPr="00F05EC8" w:rsidRDefault="001A2046" w:rsidP="003D4C17">
            <w:r w:rsidRPr="00F05EC8">
              <w:t>Retired</w:t>
            </w:r>
          </w:p>
          <w:p w:rsidR="001A2046" w:rsidRPr="00F05EC8" w:rsidRDefault="001A2046" w:rsidP="003D4C17">
            <w:r w:rsidRPr="00F05EC8">
              <w:t>Bene</w:t>
            </w:r>
          </w:p>
          <w:p w:rsidR="001A2046" w:rsidRPr="00F05EC8" w:rsidRDefault="001A2046" w:rsidP="003D4C17">
            <w:r w:rsidRPr="00F05EC8">
              <w:t>QDRO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AM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JC4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AN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cs="Courier"/>
              </w:rPr>
              <w:t>Active</w:t>
            </w:r>
          </w:p>
          <w:p w:rsidR="001A2046" w:rsidRPr="00F05EC8" w:rsidRDefault="001A2046" w:rsidP="003D4C17">
            <w:r w:rsidRPr="00F05EC8">
              <w:t>Term</w:t>
            </w:r>
          </w:p>
          <w:p w:rsidR="001A2046" w:rsidRPr="00F05EC8" w:rsidRDefault="001A2046" w:rsidP="003D4C17">
            <w:r w:rsidRPr="00F05EC8">
              <w:t xml:space="preserve">Death     </w:t>
            </w:r>
          </w:p>
          <w:p w:rsidR="001A2046" w:rsidRPr="00F05EC8" w:rsidRDefault="001A2046" w:rsidP="003D4C17">
            <w:r w:rsidRPr="00F05EC8">
              <w:t>Leave of Absence</w:t>
            </w:r>
          </w:p>
          <w:p w:rsidR="001A2046" w:rsidRPr="00F05EC8" w:rsidRDefault="001A2046" w:rsidP="003D4C17">
            <w:r w:rsidRPr="00F05EC8">
              <w:t>Retired</w:t>
            </w:r>
          </w:p>
          <w:p w:rsidR="001A2046" w:rsidRPr="00F05EC8" w:rsidRDefault="001A2046" w:rsidP="003D4C17">
            <w:r w:rsidRPr="00F05EC8">
              <w:t>Bene</w:t>
            </w:r>
          </w:p>
          <w:p w:rsidR="001A2046" w:rsidRPr="00F05EC8" w:rsidRDefault="001A2046" w:rsidP="003D4C17">
            <w:r w:rsidRPr="00F05EC8">
              <w:t>QDRO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AO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JC5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AP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cs="Courier"/>
              </w:rPr>
              <w:t>Active</w:t>
            </w:r>
          </w:p>
          <w:p w:rsidR="001A2046" w:rsidRPr="00F05EC8" w:rsidRDefault="001A2046" w:rsidP="003D4C17">
            <w:r w:rsidRPr="00F05EC8">
              <w:t>Term</w:t>
            </w:r>
          </w:p>
          <w:p w:rsidR="001A2046" w:rsidRPr="00F05EC8" w:rsidRDefault="001A2046" w:rsidP="003D4C17">
            <w:r w:rsidRPr="00F05EC8">
              <w:t xml:space="preserve">Death     </w:t>
            </w:r>
          </w:p>
          <w:p w:rsidR="001A2046" w:rsidRPr="00F05EC8" w:rsidRDefault="001A2046" w:rsidP="003D4C17">
            <w:r w:rsidRPr="00F05EC8">
              <w:t>Leave of Absence</w:t>
            </w:r>
          </w:p>
          <w:p w:rsidR="001A2046" w:rsidRPr="00F05EC8" w:rsidRDefault="001A2046" w:rsidP="003D4C17">
            <w:r w:rsidRPr="00F05EC8">
              <w:t>Retired</w:t>
            </w:r>
          </w:p>
          <w:p w:rsidR="001A2046" w:rsidRPr="00F05EC8" w:rsidRDefault="001A2046" w:rsidP="003D4C17">
            <w:r w:rsidRPr="00F05EC8">
              <w:t>Bene</w:t>
            </w:r>
          </w:p>
          <w:p w:rsidR="001A2046" w:rsidRPr="00F05EC8" w:rsidRDefault="001A2046" w:rsidP="003D4C17">
            <w:r w:rsidRPr="00F05EC8">
              <w:t>QDRO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AQ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Employment Status JC6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AR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457 Eligible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ELIG  - Eligible to participate in PSR 457 Plan</w:t>
            </w:r>
          </w:p>
          <w:p w:rsidR="001A2046" w:rsidRPr="00F05EC8" w:rsidRDefault="001A2046" w:rsidP="003D4C17">
            <w:r w:rsidRPr="00F05EC8">
              <w:t>INELIG - Ineligible to participate in PSR 457 Plan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AS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457 Eligible JC1 Begin Dt</w:t>
            </w:r>
          </w:p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AT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457 Eligible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ELIG  - Eligible to participate in PSR 457 Plan</w:t>
            </w:r>
          </w:p>
          <w:p w:rsidR="001A2046" w:rsidRPr="00F05EC8" w:rsidRDefault="001A2046" w:rsidP="003D4C17">
            <w:r w:rsidRPr="00F05EC8">
              <w:t>INELIG - Ineligible to participate in PSR 457 Plan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AU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457 Eligible JC2 Begin Dt</w:t>
            </w:r>
          </w:p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AV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457 Eligible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ELIG  - Eligible to participate in PSR 457 Plan</w:t>
            </w:r>
          </w:p>
          <w:p w:rsidR="001A2046" w:rsidRPr="00F05EC8" w:rsidRDefault="001A2046" w:rsidP="003D4C17">
            <w:r w:rsidRPr="00F05EC8">
              <w:t>INELIG - Ineligible to participate in PSR 457 Plan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AW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457 Eligible JC3 Begin Dt</w:t>
            </w:r>
          </w:p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AX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897A0C" w:rsidP="003D4C17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1A2046" w:rsidRPr="00F05EC8">
              <w:rPr>
                <w:rFonts w:cs="Arial"/>
              </w:rPr>
              <w:t>57 Eligible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ELIG  - Eligible to participate in PSR 457 Plan</w:t>
            </w:r>
          </w:p>
          <w:p w:rsidR="001A2046" w:rsidRPr="00F05EC8" w:rsidRDefault="001A2046" w:rsidP="003D4C17">
            <w:r w:rsidRPr="00F05EC8">
              <w:t>INELIG - Ineligible to participate in PSR 457 Plan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AY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457 Eligible JC4 Begin Dt</w:t>
            </w:r>
          </w:p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  <w:trHeight w:val="575"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AZ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457 Eligible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ELIG  - Eligible to participate in PSR 457 Plan</w:t>
            </w:r>
          </w:p>
          <w:p w:rsidR="001A2046" w:rsidRPr="00F05EC8" w:rsidRDefault="001A2046" w:rsidP="003D4C17">
            <w:r w:rsidRPr="00F05EC8">
              <w:t>INELIG - Ineligible to participate in PSR 457 Plan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BA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457 Eligible JC5 Begin Dt</w:t>
            </w:r>
          </w:p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BB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457 Eligible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ELIG  - Eligible to participate in PSR 457 Plan</w:t>
            </w:r>
          </w:p>
          <w:p w:rsidR="001A2046" w:rsidRPr="00F05EC8" w:rsidRDefault="001A2046" w:rsidP="003D4C17">
            <w:r w:rsidRPr="00F05EC8">
              <w:t>INELIG - Ineligible to participate in PSR 457 Plan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BC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ascii="Calibri" w:hAnsi="Calibri" w:cs="Calibri"/>
                <w:color w:val="000000"/>
                <w:sz w:val="22"/>
                <w:szCs w:val="22"/>
              </w:rPr>
              <w:t>457 Eligible JC6 Begin Dt</w:t>
            </w:r>
          </w:p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BD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>
            <w:pPr>
              <w:spacing w:before="40" w:line="200" w:lineRule="atLeast"/>
            </w:pP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BE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JC1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BF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>
            <w:pPr>
              <w:spacing w:before="40" w:line="200" w:lineRule="atLeast"/>
            </w:pP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BG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JC2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BH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BI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JC3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BJ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BK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JC4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BL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BM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JC5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BN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agency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BO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Agency ID JC6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BP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BQ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JC1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BR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BS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JC2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BT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BU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JC3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BV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BW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JC4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BX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BY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JC5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BZ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rPr>
                <w:rFonts w:eastAsia="Times New Roman" w:cs="Arial"/>
                <w:color w:val="000000"/>
              </w:rPr>
              <w:t>Identifies the department an employee works at</w:t>
            </w:r>
            <w:r w:rsidRPr="00F05EC8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CA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proofErr w:type="spellStart"/>
            <w:r w:rsidRPr="00F05EC8">
              <w:rPr>
                <w:rFonts w:cs="Arial"/>
              </w:rPr>
              <w:t>Dept</w:t>
            </w:r>
            <w:proofErr w:type="spellEnd"/>
            <w:r w:rsidRPr="00F05EC8">
              <w:rPr>
                <w:rFonts w:cs="Arial"/>
              </w:rPr>
              <w:t xml:space="preserve"> ID JC6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CB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FLX – Benefits Eligible</w:t>
            </w:r>
          </w:p>
          <w:p w:rsidR="001A2046" w:rsidRPr="00F05EC8" w:rsidRDefault="001A2046" w:rsidP="003D4C17">
            <w:r w:rsidRPr="00F05EC8">
              <w:t>NBP – No Benefit Plan</w:t>
            </w:r>
          </w:p>
          <w:p w:rsidR="001A2046" w:rsidRPr="00F05EC8" w:rsidRDefault="001A2046" w:rsidP="003D4C17">
            <w:r w:rsidRPr="00F05EC8">
              <w:t>NOF – DC Eligible/No Flex</w:t>
            </w:r>
          </w:p>
          <w:p w:rsidR="001A2046" w:rsidRPr="00F05EC8" w:rsidRDefault="001A2046" w:rsidP="003D4C17">
            <w:r w:rsidRPr="00F05EC8">
              <w:t xml:space="preserve">(Aon Hewitt will map any other value other than the three listed above </w:t>
            </w:r>
          </w:p>
          <w:p w:rsidR="001A2046" w:rsidRPr="00F05EC8" w:rsidRDefault="001A2046" w:rsidP="003D4C17">
            <w:r w:rsidRPr="00F05EC8">
              <w:t>to NBP including blank values)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CC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JC1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CD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FLX – Benefits Eligible</w:t>
            </w:r>
          </w:p>
          <w:p w:rsidR="001A2046" w:rsidRPr="00F05EC8" w:rsidRDefault="001A2046" w:rsidP="003D4C17">
            <w:r w:rsidRPr="00F05EC8">
              <w:t>NBP – No Benefit Plan</w:t>
            </w:r>
          </w:p>
          <w:p w:rsidR="001A2046" w:rsidRPr="00F05EC8" w:rsidRDefault="001A2046" w:rsidP="003D4C17">
            <w:r w:rsidRPr="00F05EC8">
              <w:t>NOF – DC Eligible/No Flex</w:t>
            </w:r>
          </w:p>
          <w:p w:rsidR="001A2046" w:rsidRPr="00F05EC8" w:rsidRDefault="001A2046" w:rsidP="003D4C17">
            <w:r w:rsidRPr="00F05EC8">
              <w:t>(Aon Hewitt will map any other value other than the three listed above to NBP including blank values)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CE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JC2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CF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FLX – Benefits Eligible</w:t>
            </w:r>
          </w:p>
          <w:p w:rsidR="001A2046" w:rsidRPr="00F05EC8" w:rsidRDefault="001A2046" w:rsidP="003D4C17">
            <w:r w:rsidRPr="00F05EC8">
              <w:t>NBP – No Benefit Plan</w:t>
            </w:r>
          </w:p>
          <w:p w:rsidR="001A2046" w:rsidRPr="00F05EC8" w:rsidRDefault="001A2046" w:rsidP="003D4C17">
            <w:r w:rsidRPr="00F05EC8">
              <w:t>NOF – DC Eligible/No Flex</w:t>
            </w:r>
          </w:p>
          <w:p w:rsidR="001A2046" w:rsidRPr="00F05EC8" w:rsidRDefault="001A2046" w:rsidP="003D4C17">
            <w:r w:rsidRPr="00F05EC8">
              <w:t xml:space="preserve">(Aon Hewitt will map any other value other than the three listed above </w:t>
            </w:r>
          </w:p>
          <w:p w:rsidR="001A2046" w:rsidRPr="00F05EC8" w:rsidRDefault="001A2046" w:rsidP="003D4C17">
            <w:r w:rsidRPr="00F05EC8">
              <w:t>to NBP including blank values)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CG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JC3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CH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FLX – Benefits Eligible</w:t>
            </w:r>
          </w:p>
          <w:p w:rsidR="001A2046" w:rsidRPr="00F05EC8" w:rsidRDefault="001A2046" w:rsidP="003D4C17">
            <w:r w:rsidRPr="00F05EC8">
              <w:t>NBP – No Benefit Plan</w:t>
            </w:r>
          </w:p>
          <w:p w:rsidR="001A2046" w:rsidRPr="00F05EC8" w:rsidRDefault="001A2046" w:rsidP="003D4C17">
            <w:r w:rsidRPr="00F05EC8">
              <w:t>NOF – DC Eligible/No Flex</w:t>
            </w:r>
          </w:p>
          <w:p w:rsidR="001A2046" w:rsidRPr="00F05EC8" w:rsidRDefault="001A2046" w:rsidP="003D4C17">
            <w:r w:rsidRPr="00F05EC8">
              <w:t>(Aon Hewitt will map any other value other than the three listed above to NBP including blank values)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CI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JC4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CJ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FLX – Benefits Eligible</w:t>
            </w:r>
          </w:p>
          <w:p w:rsidR="001A2046" w:rsidRPr="00F05EC8" w:rsidRDefault="001A2046" w:rsidP="003D4C17">
            <w:r w:rsidRPr="00F05EC8">
              <w:t>NBP – No Benefit Plan</w:t>
            </w:r>
          </w:p>
          <w:p w:rsidR="001A2046" w:rsidRPr="00F05EC8" w:rsidRDefault="001A2046" w:rsidP="003D4C17">
            <w:r w:rsidRPr="00F05EC8">
              <w:t>NOF – DC Eligible/No Flex</w:t>
            </w:r>
          </w:p>
          <w:p w:rsidR="001A2046" w:rsidRPr="00F05EC8" w:rsidRDefault="001A2046" w:rsidP="003D4C17">
            <w:r w:rsidRPr="00F05EC8">
              <w:t>(Aon Hewitt will map any other value other than the three listed above to NBP including blank values)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CK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JC5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CL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FLX – Benefits Eligible</w:t>
            </w:r>
          </w:p>
          <w:p w:rsidR="001A2046" w:rsidRPr="00F05EC8" w:rsidRDefault="001A2046" w:rsidP="003D4C17">
            <w:r w:rsidRPr="00F05EC8">
              <w:t>NBP – No Benefit Plan</w:t>
            </w:r>
          </w:p>
          <w:p w:rsidR="001A2046" w:rsidRPr="00F05EC8" w:rsidRDefault="001A2046" w:rsidP="003D4C17">
            <w:r w:rsidRPr="00F05EC8">
              <w:t>NOF – DC Eligible/No Flex</w:t>
            </w:r>
          </w:p>
          <w:p w:rsidR="001A2046" w:rsidRPr="00F05EC8" w:rsidRDefault="001A2046" w:rsidP="003D4C17">
            <w:r w:rsidRPr="00F05EC8">
              <w:t>(Aon Hewitt will map any other value other than the three listed above to NBP including blank values)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CM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Benefit Program Code JC6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CN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 - ERS, T - TRS, L - LRS, J - JRS, P – PRS, G – GSEPS, X –GSEPS (Term), D – GA DC Plan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CO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JC1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CP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 - ERS, T - TRS, L - LRS, J - JRS, P – PRS, G – GSEPS, X –GSEPS (Term), D – GA DC Plan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CQ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JC2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CR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 - ERS, T - TRS, L - LRS, J - JRS, P – PRS, G – GSEPS, X –GSEPS (Term), D – GA DC Plan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CS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JC3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CT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 - ERS, T - TRS, L - LRS, J - JRS, P – PRS, G – GSEPS, X –GSEPS (Term), D – GA DC Plan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CU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JC4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CV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 - ERS, T - TRS, L - LRS, J - JRS, P – PRS, G – GSEPS, X –GSEPS (Term), D – GA DC Plan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CW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JC5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CX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E - ERS, T - TRS, L - LRS, J - JRS, P – PRS, G – GSEPS, X –GSEPS (Term), D – GA DC Plan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CY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Retirement System Code JC6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CZ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Plan Status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CHAR(6)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Participation Status</w:t>
            </w:r>
          </w:p>
          <w:p w:rsidR="001A2046" w:rsidRPr="00F05EC8" w:rsidRDefault="001A2046" w:rsidP="003D4C17"/>
          <w:p w:rsidR="001A2046" w:rsidRPr="00F05EC8" w:rsidRDefault="001A2046" w:rsidP="003D4C17">
            <w:r w:rsidRPr="00F05EC8">
              <w:t>Active</w:t>
            </w:r>
          </w:p>
          <w:p w:rsidR="001A2046" w:rsidRPr="00F05EC8" w:rsidRDefault="001A2046" w:rsidP="003D4C17">
            <w:r w:rsidRPr="00F05EC8">
              <w:t>Eligible</w:t>
            </w:r>
          </w:p>
          <w:p w:rsidR="001A2046" w:rsidRPr="00F05EC8" w:rsidRDefault="001A2046" w:rsidP="003D4C17">
            <w:proofErr w:type="spellStart"/>
            <w:r w:rsidRPr="00F05EC8">
              <w:t>Rhelig</w:t>
            </w:r>
            <w:proofErr w:type="spellEnd"/>
          </w:p>
          <w:p w:rsidR="001A2046" w:rsidRPr="00F05EC8" w:rsidRDefault="001A2046" w:rsidP="003D4C17">
            <w:r w:rsidRPr="00F05EC8">
              <w:t>Inactive</w:t>
            </w:r>
          </w:p>
          <w:p w:rsidR="001A2046" w:rsidRPr="00F05EC8" w:rsidRDefault="001A2046" w:rsidP="003D4C17">
            <w:proofErr w:type="spellStart"/>
            <w:r w:rsidRPr="00F05EC8">
              <w:t>Inelig</w:t>
            </w:r>
            <w:proofErr w:type="spellEnd"/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DA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Plan Status Begin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DB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Managed Account Status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CHAR(1)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Indicator for Managed Account Participation Status</w:t>
            </w:r>
          </w:p>
          <w:p w:rsidR="001A2046" w:rsidRPr="00F05EC8" w:rsidRDefault="001A2046" w:rsidP="003D4C17">
            <w:r w:rsidRPr="00F05EC8">
              <w:t>Y = Yes, participating in MA acct</w:t>
            </w:r>
          </w:p>
          <w:p w:rsidR="001A2046" w:rsidRPr="00F05EC8" w:rsidRDefault="001A2046" w:rsidP="003D4C17">
            <w:r w:rsidRPr="00F05EC8">
              <w:t xml:space="preserve">N= No, no longer participating in MA Account </w:t>
            </w:r>
          </w:p>
          <w:p w:rsidR="001A2046" w:rsidRPr="00F05EC8" w:rsidRDefault="001A2046" w:rsidP="003D4C17">
            <w:r w:rsidRPr="00F05EC8">
              <w:t>Blank= never elected to participate in MA acct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DC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Managed Account Status Begin Date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Beginning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DD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Contribution Account Type </w:t>
            </w:r>
          </w:p>
          <w:p w:rsidR="001A2046" w:rsidRPr="00F05EC8" w:rsidRDefault="001A2046" w:rsidP="003D4C17"/>
          <w:p w:rsidR="001A2046" w:rsidRPr="00F05EC8" w:rsidRDefault="001A2046" w:rsidP="003D4C17">
            <w:r w:rsidRPr="00F05EC8">
              <w:t xml:space="preserve">*Before Tax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DE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begin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DF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Rate %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DG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Amount $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DH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Escalation Rate %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DI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JC1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Target Rate % 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DJ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Contribution Account Type </w:t>
            </w:r>
          </w:p>
          <w:p w:rsidR="001A2046" w:rsidRPr="00F05EC8" w:rsidRDefault="001A2046" w:rsidP="003D4C17"/>
          <w:p w:rsidR="001A2046" w:rsidRPr="00F05EC8" w:rsidRDefault="001A2046" w:rsidP="003D4C17">
            <w:r w:rsidRPr="00F05EC8">
              <w:t xml:space="preserve">*Before Tax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DK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begin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DL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Rate %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DM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Amount $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DN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Escalation Rate %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DO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JC2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Target Rate % 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DP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Contribution Account Type </w:t>
            </w:r>
          </w:p>
          <w:p w:rsidR="001A2046" w:rsidRPr="00F05EC8" w:rsidRDefault="001A2046" w:rsidP="003D4C17"/>
          <w:p w:rsidR="001A2046" w:rsidRPr="00F05EC8" w:rsidRDefault="001A2046" w:rsidP="003D4C17">
            <w:r w:rsidRPr="00F05EC8">
              <w:t xml:space="preserve">*Before Tax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DQ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begin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DR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Rate %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DS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Amount $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DT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Escalation Rate %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DU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JC3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Target Rate % 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DV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Contribution Account Type </w:t>
            </w:r>
          </w:p>
          <w:p w:rsidR="001A2046" w:rsidRPr="00F05EC8" w:rsidRDefault="001A2046" w:rsidP="003D4C17"/>
          <w:p w:rsidR="001A2046" w:rsidRPr="00F05EC8" w:rsidRDefault="001A2046" w:rsidP="003D4C17">
            <w:r w:rsidRPr="00F05EC8">
              <w:t xml:space="preserve">*Before Tax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DW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begin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DX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Rate %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DY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Amount $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DZ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Escalation Rate %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EA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JC4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Target Rate % 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EB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Contribution Account Type </w:t>
            </w:r>
          </w:p>
          <w:p w:rsidR="001A2046" w:rsidRPr="00F05EC8" w:rsidRDefault="001A2046" w:rsidP="003D4C17"/>
          <w:p w:rsidR="001A2046" w:rsidRPr="00F05EC8" w:rsidRDefault="001A2046" w:rsidP="003D4C17">
            <w:r w:rsidRPr="00F05EC8">
              <w:t xml:space="preserve">*Before Tax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EC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begin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ED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Rate %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EE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Amount $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  <w:trHeight w:val="485"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EF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Escalation Rate %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EG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JC5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Target Rate % </w:t>
            </w:r>
          </w:p>
        </w:tc>
      </w:tr>
      <w:tr w:rsidR="001A2046" w:rsidRPr="00F05EC8" w:rsidTr="00D44B0B">
        <w:trPr>
          <w:cantSplit/>
          <w:trHeight w:val="440"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EH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Type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Contribution Account Type </w:t>
            </w:r>
          </w:p>
          <w:p w:rsidR="001A2046" w:rsidRPr="00F05EC8" w:rsidRDefault="001A2046" w:rsidP="003D4C17"/>
          <w:p w:rsidR="001A2046" w:rsidRPr="00F05EC8" w:rsidRDefault="001A2046" w:rsidP="003D4C17">
            <w:r w:rsidRPr="00F05EC8">
              <w:t xml:space="preserve">*Before Tax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EI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Begin Date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begin date on which the information in the table is effective.</w:t>
            </w:r>
          </w:p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EJ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Actual Rate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Rate % 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  <w:trHeight w:val="746"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EK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Actual </w:t>
            </w:r>
            <w:proofErr w:type="spellStart"/>
            <w:r w:rsidRPr="00F05EC8">
              <w:rPr>
                <w:rFonts w:cs="Arial"/>
              </w:rPr>
              <w:t>Amt</w:t>
            </w:r>
            <w:proofErr w:type="spellEnd"/>
            <w:r w:rsidRPr="00F05EC8">
              <w:rPr>
                <w:rFonts w:cs="Arial"/>
              </w:rPr>
              <w:t xml:space="preserve">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NUMR(7)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Amount $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EL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>Current Contribution Escalation Rate %</w:t>
            </w:r>
          </w:p>
          <w:p w:rsidR="001A2046" w:rsidRPr="00F05EC8" w:rsidRDefault="001A2046" w:rsidP="003D4C17"/>
        </w:tc>
      </w:tr>
      <w:tr w:rsidR="001A2046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1A2046" w:rsidRPr="00F05EC8" w:rsidRDefault="001A2046" w:rsidP="00F05EC8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EM</w:t>
            </w:r>
          </w:p>
        </w:tc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Target Rate JC6</w:t>
            </w: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>
            <w:r w:rsidRPr="00F05EC8">
              <w:t xml:space="preserve">Current Contribution Target Rate % 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EN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r w:rsidRPr="00F05EC8">
              <w:rPr>
                <w:rFonts w:cs="Arial"/>
              </w:rPr>
              <w:t>Type JC1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Contribution Account Type </w:t>
            </w:r>
          </w:p>
          <w:p w:rsidR="00A4579D" w:rsidRPr="00F05EC8" w:rsidRDefault="00A4579D" w:rsidP="00A4579D"/>
          <w:p w:rsidR="00A4579D" w:rsidRPr="00F05EC8" w:rsidRDefault="00A4579D" w:rsidP="00A4579D">
            <w:r>
              <w:t>*Roth</w:t>
            </w:r>
            <w:r w:rsidRPr="00F05EC8">
              <w:t xml:space="preserve">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EO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</w:t>
            </w:r>
            <w:r w:rsidRPr="00F05EC8">
              <w:rPr>
                <w:rFonts w:cs="Arial"/>
              </w:rPr>
              <w:t xml:space="preserve"> Begin Date JC1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begin date on which the information in the table is effective.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EP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r w:rsidRPr="00F05EC8">
              <w:rPr>
                <w:rFonts w:cs="Arial"/>
              </w:rPr>
              <w:t>Actual Rate JC1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Rate %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EQ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 w:rsidRPr="00F05EC8">
              <w:rPr>
                <w:rFonts w:cs="Arial"/>
              </w:rPr>
              <w:t>Escl</w:t>
            </w:r>
            <w:proofErr w:type="spellEnd"/>
            <w:r w:rsidRPr="00F05EC8">
              <w:rPr>
                <w:rFonts w:cs="Arial"/>
              </w:rPr>
              <w:t xml:space="preserve"> Rate JC1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Escalation Rate %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ER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r w:rsidRPr="00F05EC8">
              <w:rPr>
                <w:rFonts w:cs="Arial"/>
              </w:rPr>
              <w:t>Target Rate JC1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Target Rate % 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ES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JC2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Contribution Account Type </w:t>
            </w:r>
          </w:p>
          <w:p w:rsidR="00A4579D" w:rsidRPr="00F05EC8" w:rsidRDefault="00A4579D" w:rsidP="00A4579D"/>
          <w:p w:rsidR="00A4579D" w:rsidRPr="00F05EC8" w:rsidRDefault="00A4579D" w:rsidP="00A4579D">
            <w:r>
              <w:t>*Roth</w:t>
            </w:r>
            <w:r w:rsidRPr="00F05EC8">
              <w:t xml:space="preserve">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ET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</w:t>
            </w:r>
            <w:r w:rsidRPr="00F05EC8">
              <w:rPr>
                <w:rFonts w:cs="Arial"/>
              </w:rPr>
              <w:t xml:space="preserve"> Beg</w:t>
            </w:r>
            <w:r>
              <w:rPr>
                <w:rFonts w:cs="Arial"/>
              </w:rPr>
              <w:t>in Date JC2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begin date on which the information in the table is effective.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EU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JC2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Rate %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EV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JC2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Escalation Rate %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EW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JC2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Target Rate % 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EX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JC3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Contribution Account Type </w:t>
            </w:r>
          </w:p>
          <w:p w:rsidR="00A4579D" w:rsidRPr="00F05EC8" w:rsidRDefault="00A4579D" w:rsidP="00A4579D"/>
          <w:p w:rsidR="00A4579D" w:rsidRPr="00F05EC8" w:rsidRDefault="00A4579D" w:rsidP="00A4579D">
            <w:r>
              <w:t>*Roth</w:t>
            </w:r>
            <w:r w:rsidRPr="00F05EC8">
              <w:t xml:space="preserve">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EY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</w:t>
            </w:r>
            <w:r w:rsidRPr="00F05EC8">
              <w:rPr>
                <w:rFonts w:cs="Arial"/>
              </w:rPr>
              <w:t xml:space="preserve"> Beg</w:t>
            </w:r>
            <w:r>
              <w:rPr>
                <w:rFonts w:cs="Arial"/>
              </w:rPr>
              <w:t>in Date JC3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begin date on which the information in the table is effective.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EZ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JC3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Rate %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FA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JC3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Escalation Rate %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FB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JC3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Target Rate % 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FC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JC4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Contribution Account Type </w:t>
            </w:r>
          </w:p>
          <w:p w:rsidR="00A4579D" w:rsidRPr="00F05EC8" w:rsidRDefault="00A4579D" w:rsidP="00A4579D"/>
          <w:p w:rsidR="00A4579D" w:rsidRPr="00F05EC8" w:rsidRDefault="00A4579D" w:rsidP="00A4579D">
            <w:r>
              <w:t>*Roth</w:t>
            </w:r>
            <w:r w:rsidRPr="00F05EC8">
              <w:t xml:space="preserve">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FD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</w:t>
            </w:r>
            <w:r w:rsidRPr="00F05EC8">
              <w:rPr>
                <w:rFonts w:cs="Arial"/>
              </w:rPr>
              <w:t xml:space="preserve"> Beg</w:t>
            </w:r>
            <w:r>
              <w:rPr>
                <w:rFonts w:cs="Arial"/>
              </w:rPr>
              <w:t>in Date JC4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begin date on which the information in the table is effective.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FE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JC4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Rate %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FF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JC4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Escalation Rate %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FG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JC4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Target Rate % 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FH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JC5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Contribution Account Type </w:t>
            </w:r>
          </w:p>
          <w:p w:rsidR="00A4579D" w:rsidRPr="00F05EC8" w:rsidRDefault="00A4579D" w:rsidP="00A4579D"/>
          <w:p w:rsidR="00A4579D" w:rsidRPr="00F05EC8" w:rsidRDefault="00A4579D" w:rsidP="00A4579D">
            <w:r>
              <w:t>*Roth</w:t>
            </w:r>
            <w:r w:rsidRPr="00F05EC8">
              <w:t xml:space="preserve">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FI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</w:t>
            </w:r>
            <w:r w:rsidRPr="00F05EC8">
              <w:rPr>
                <w:rFonts w:cs="Arial"/>
              </w:rPr>
              <w:t xml:space="preserve"> Beg</w:t>
            </w:r>
            <w:r>
              <w:rPr>
                <w:rFonts w:cs="Arial"/>
              </w:rPr>
              <w:t>in Date JC5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begin date on which the information in the table is effective.</w:t>
            </w:r>
          </w:p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FJ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JC5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Rate % 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FK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JC5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>Current Contribution Escalation Rate %</w:t>
            </w:r>
          </w:p>
          <w:p w:rsidR="00A4579D" w:rsidRPr="00F05EC8" w:rsidRDefault="00A4579D" w:rsidP="00A4579D"/>
        </w:tc>
      </w:tr>
      <w:tr w:rsidR="00A4579D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FL</w:t>
            </w:r>
          </w:p>
        </w:tc>
        <w:tc>
          <w:tcPr>
            <w:tcW w:w="19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JC5</w:t>
            </w:r>
          </w:p>
        </w:tc>
        <w:tc>
          <w:tcPr>
            <w:tcW w:w="1700" w:type="dxa"/>
            <w:shd w:val="clear" w:color="000000" w:fill="auto"/>
          </w:tcPr>
          <w:p w:rsidR="00A4579D" w:rsidRPr="00F05EC8" w:rsidRDefault="00A4579D" w:rsidP="00A4579D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A4579D" w:rsidRPr="00F05EC8" w:rsidRDefault="00A4579D" w:rsidP="00A4579D">
            <w:r w:rsidRPr="00F05EC8">
              <w:t xml:space="preserve">Current Contribution Target Rate % 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FM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Type JC6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CHAR(30)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F32CEB">
            <w:r w:rsidRPr="00F05EC8">
              <w:t xml:space="preserve">Contribution Account Type </w:t>
            </w:r>
          </w:p>
          <w:p w:rsidR="004B3812" w:rsidRPr="00F05EC8" w:rsidRDefault="004B3812" w:rsidP="00F32CEB"/>
          <w:p w:rsidR="004B3812" w:rsidRPr="00F05EC8" w:rsidRDefault="004B3812" w:rsidP="00F32CEB">
            <w:r>
              <w:t>*Roth</w:t>
            </w:r>
            <w:r w:rsidRPr="00F05EC8">
              <w:t xml:space="preserve"> </w:t>
            </w:r>
          </w:p>
          <w:p w:rsidR="004B3812" w:rsidRPr="00F05EC8" w:rsidRDefault="004B3812" w:rsidP="00F32CEB"/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FN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</w:t>
            </w:r>
            <w:r>
              <w:rPr>
                <w:rFonts w:cs="Arial"/>
              </w:rPr>
              <w:t xml:space="preserve"> Roth</w:t>
            </w:r>
            <w:r w:rsidRPr="00F05EC8">
              <w:rPr>
                <w:rFonts w:cs="Arial"/>
              </w:rPr>
              <w:t xml:space="preserve"> Beg</w:t>
            </w:r>
            <w:r>
              <w:rPr>
                <w:rFonts w:cs="Arial"/>
              </w:rPr>
              <w:t>in Date JC6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F32CEB">
            <w:r w:rsidRPr="00F05EC8">
              <w:t>Current Contribution begin date on which the information in the table is effective.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FO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Actual Rate JC6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F32CEB">
            <w:r w:rsidRPr="00F05EC8">
              <w:t xml:space="preserve">Current Contribution Rate % </w:t>
            </w:r>
          </w:p>
          <w:p w:rsidR="004B3812" w:rsidRPr="00F05EC8" w:rsidRDefault="004B3812" w:rsidP="00F32CEB"/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FP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Roth </w:t>
            </w:r>
            <w:proofErr w:type="spellStart"/>
            <w:r>
              <w:rPr>
                <w:rFonts w:cs="Arial"/>
              </w:rPr>
              <w:t>Escl</w:t>
            </w:r>
            <w:proofErr w:type="spellEnd"/>
            <w:r>
              <w:rPr>
                <w:rFonts w:cs="Arial"/>
              </w:rPr>
              <w:t xml:space="preserve"> Rate JC6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F32CEB">
            <w:r w:rsidRPr="00F05EC8">
              <w:t>Current Contribution Escalation Rate %</w:t>
            </w:r>
          </w:p>
          <w:p w:rsidR="004B3812" w:rsidRPr="00F05EC8" w:rsidRDefault="004B3812" w:rsidP="00F32CEB"/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FQ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>Roth Target Rate JC6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NUMR(3)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F32CEB">
            <w:r w:rsidRPr="00F05EC8">
              <w:t xml:space="preserve">Current Contribution Target Rate % 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FR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Before Tax EE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The latest before tax contribution amount posted provided from the payroll file.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 w:rsidRPr="00F05EC8">
              <w:rPr>
                <w:rFonts w:cs="Arial"/>
                <w:b/>
              </w:rPr>
              <w:t>FS</w:t>
            </w:r>
          </w:p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Before Tax EE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 w:rsidRPr="00F05EC8">
              <w:rPr>
                <w:rFonts w:cs="Arial"/>
              </w:rPr>
              <w:t xml:space="preserve"> Date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Defines the process date on which the latest before tax contribution amount posted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FT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4B3812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</w:t>
            </w:r>
            <w:r>
              <w:rPr>
                <w:rFonts w:cs="Arial"/>
              </w:rPr>
              <w:t>Roth</w:t>
            </w:r>
            <w:r w:rsidRPr="00F05EC8">
              <w:rPr>
                <w:rFonts w:cs="Arial"/>
              </w:rPr>
              <w:t xml:space="preserve">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4B3812">
            <w:r>
              <w:t xml:space="preserve">The latest </w:t>
            </w:r>
            <w:proofErr w:type="spellStart"/>
            <w:r>
              <w:t>roth</w:t>
            </w:r>
            <w:proofErr w:type="spellEnd"/>
            <w:r>
              <w:t xml:space="preserve"> </w:t>
            </w:r>
            <w:r w:rsidRPr="00F05EC8">
              <w:t>contribution amount posted provided from the payroll file.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4B3812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Latest </w:t>
            </w:r>
            <w:r>
              <w:rPr>
                <w:rFonts w:cs="Arial"/>
              </w:rPr>
              <w:t>Roth</w:t>
            </w:r>
            <w:r w:rsidRPr="00F05EC8">
              <w:rPr>
                <w:rFonts w:cs="Arial"/>
              </w:rPr>
              <w:t xml:space="preserve"> </w:t>
            </w:r>
            <w:proofErr w:type="spellStart"/>
            <w:r w:rsidRPr="00F05EC8">
              <w:rPr>
                <w:rFonts w:cs="Arial"/>
              </w:rPr>
              <w:t>Ctrb</w:t>
            </w:r>
            <w:proofErr w:type="spellEnd"/>
            <w:r w:rsidRPr="00F05EC8">
              <w:rPr>
                <w:rFonts w:cs="Arial"/>
              </w:rPr>
              <w:t xml:space="preserve"> Date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4B3812">
            <w:r w:rsidRPr="00F05EC8">
              <w:t xml:space="preserve">Defines the process date on which the latest </w:t>
            </w:r>
            <w:proofErr w:type="spellStart"/>
            <w:r>
              <w:t>roth</w:t>
            </w:r>
            <w:proofErr w:type="spellEnd"/>
            <w:r w:rsidRPr="00F05EC8">
              <w:t xml:space="preserve"> contribution amount posted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FV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Suspension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CHAR(8)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 xml:space="preserve">SUSPND indicates participant is on contribution suspension 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A4579D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FW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Suspend Begin Date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Defines the suspension status effective ‘begin’ date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FX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Contribution Suspend End Date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MM/DD/YYYY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Defines the suspension status effective ‘end’ date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FY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Before Tax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 xml:space="preserve">Closing balance in the Before Tax Account 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FZ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 Rollover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Rollover Account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4B3812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Balance in Account </w:t>
            </w:r>
            <w:r>
              <w:rPr>
                <w:rFonts w:cs="Arial"/>
              </w:rPr>
              <w:t>Roth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4B3812">
            <w:r w:rsidRPr="00F05EC8">
              <w:t xml:space="preserve">Closing balance in the </w:t>
            </w:r>
            <w:r>
              <w:t>Roth</w:t>
            </w:r>
            <w:r w:rsidRPr="00F05EC8">
              <w:t xml:space="preserve"> Account 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GB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Balance in Account</w:t>
            </w:r>
            <w:r>
              <w:rPr>
                <w:rFonts w:cs="Arial"/>
              </w:rPr>
              <w:t xml:space="preserve"> Roth</w:t>
            </w:r>
            <w:r w:rsidRPr="00F05EC8">
              <w:rPr>
                <w:rFonts w:cs="Arial"/>
              </w:rPr>
              <w:t xml:space="preserve"> Rollover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F32CEB">
            <w:r w:rsidRPr="00F05EC8">
              <w:t xml:space="preserve">Closing balance in the </w:t>
            </w:r>
            <w:r>
              <w:t xml:space="preserve">Roth </w:t>
            </w:r>
            <w:r w:rsidRPr="00F05EC8">
              <w:t>Rollover Account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GC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Lifecycle </w:t>
            </w:r>
            <w:proofErr w:type="spellStart"/>
            <w:r w:rsidRPr="00F05EC8">
              <w:rPr>
                <w:rFonts w:cs="Arial"/>
              </w:rPr>
              <w:t>Inc</w:t>
            </w:r>
            <w:proofErr w:type="spellEnd"/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 xml:space="preserve">Closing balance in the Lifecycle </w:t>
            </w:r>
            <w:proofErr w:type="spellStart"/>
            <w:r w:rsidRPr="00F05EC8">
              <w:t>Inc</w:t>
            </w:r>
            <w:proofErr w:type="spellEnd"/>
            <w:r w:rsidRPr="00F05EC8">
              <w:t xml:space="preserve"> fund 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GD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Lifecycle 2020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Lifecycle 2020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Lifecycle 2030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Lifecycle 2030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GF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Lifecycle 2040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Lifecycle 2040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GG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Lifecycle 2050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F32CEB">
            <w:r w:rsidRPr="00F05EC8">
              <w:t>Closing balance in the Lifecycle 2050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GH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Lifecycle 206</w:t>
            </w:r>
            <w:r w:rsidRPr="00F05EC8">
              <w:rPr>
                <w:rFonts w:cs="Arial"/>
              </w:rPr>
              <w:t>0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</w:t>
            </w:r>
            <w:r>
              <w:t>ing balance in the Lifecycle 206</w:t>
            </w:r>
            <w:r w:rsidRPr="00F05EC8">
              <w:t>0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GI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Stable Value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Stable Value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GJ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Core Bond Index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Core Bond Index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GK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Large Cap Value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Active Large Cap Value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GL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Large Cap Growth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Closing balance in the Active Large Cap Growth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GM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Large Cap Value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 xml:space="preserve">Closing balance in the Large Cap Value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GN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Large Cap Core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 xml:space="preserve">Closing balance in the Large Cap Core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Large Cap Growth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 xml:space="preserve">Closing balance in the Large Cap Growth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GP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Small/Mid Value Stock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Active Small/Mid Value Stock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GQ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Small/Mid Growth Stock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Active Small/Mid Growth Stock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Mid Cap Core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 xml:space="preserve">Closing balance in the Mid Cap Core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GS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Small Cap Core </w:t>
            </w:r>
            <w:proofErr w:type="spellStart"/>
            <w:r w:rsidRPr="00F05EC8">
              <w:rPr>
                <w:rFonts w:cs="Arial"/>
              </w:rPr>
              <w:t>Stk</w:t>
            </w:r>
            <w:proofErr w:type="spellEnd"/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 xml:space="preserve">Closing balance in the Small Cap Core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GT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Real Estate Securities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Active Real Estate Securities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Real Estate Index Fund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 xml:space="preserve">Closing balance in the Real Estate Index Fund </w:t>
            </w:r>
            <w:proofErr w:type="spellStart"/>
            <w:r w:rsidRPr="00F05EC8">
              <w:rPr>
                <w:rFonts w:cs="Arial"/>
              </w:rPr>
              <w:t>fund</w:t>
            </w:r>
            <w:proofErr w:type="spellEnd"/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GV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Active International Stock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 xml:space="preserve">Closing balance in the Active International </w:t>
            </w:r>
            <w:proofErr w:type="spellStart"/>
            <w:r w:rsidRPr="00F05EC8">
              <w:t>Stk</w:t>
            </w:r>
            <w:proofErr w:type="spellEnd"/>
            <w:r w:rsidRPr="00F05EC8">
              <w:t xml:space="preserve">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GW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International Stock Index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International Stock Index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GX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Money Market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Money Market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GY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Target 2015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Target 2015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GZ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Target 2016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Target 2016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Target 2017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Target 2017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HB</w:t>
            </w:r>
          </w:p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Target 2018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Target 2018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HC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Target 2019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4B3812">
            <w:r w:rsidRPr="00F05EC8">
              <w:t>Closing balance in the Target 201</w:t>
            </w:r>
            <w:r>
              <w:t>9</w:t>
            </w:r>
            <w:r w:rsidRPr="00F05EC8">
              <w:t xml:space="preserve">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HD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Target 2020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F32CEB">
            <w:r w:rsidRPr="00F05EC8">
              <w:t>C</w:t>
            </w:r>
            <w:r>
              <w:t>losing balance in the Target 2020</w:t>
            </w:r>
            <w:r w:rsidRPr="00F05EC8">
              <w:t xml:space="preserve">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F32CEB">
            <w:pPr>
              <w:spacing w:before="40" w:line="200" w:lineRule="atLeast"/>
              <w:rPr>
                <w:rFonts w:cs="Arial"/>
              </w:rPr>
            </w:pPr>
            <w:r>
              <w:rPr>
                <w:rFonts w:cs="Arial"/>
              </w:rPr>
              <w:t>Target 2022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F32CEB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F32CEB">
            <w:r w:rsidRPr="00F05EC8">
              <w:t>C</w:t>
            </w:r>
            <w:r>
              <w:t>losing balance in the Target 2022</w:t>
            </w:r>
            <w:r w:rsidRPr="00F05EC8">
              <w:t xml:space="preserve">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HF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SDW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balance in the SDW fund</w:t>
            </w:r>
          </w:p>
        </w:tc>
      </w:tr>
      <w:tr w:rsidR="004B3812" w:rsidRPr="00F05EC8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Pr="00F05EC8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HG</w:t>
            </w:r>
          </w:p>
        </w:tc>
        <w:tc>
          <w:tcPr>
            <w:tcW w:w="1900" w:type="dxa"/>
            <w:shd w:val="clear" w:color="000000" w:fill="auto"/>
          </w:tcPr>
          <w:p w:rsidR="004B3812" w:rsidRPr="00F05EC8" w:rsidRDefault="004B3812" w:rsidP="003D4C17">
            <w:pPr>
              <w:spacing w:before="40" w:line="200" w:lineRule="atLeast"/>
              <w:rPr>
                <w:rFonts w:cs="Arial"/>
              </w:rPr>
            </w:pPr>
            <w:r w:rsidRPr="00F05EC8">
              <w:rPr>
                <w:rFonts w:cs="Arial"/>
              </w:rPr>
              <w:t>Total Plan Balance</w:t>
            </w:r>
          </w:p>
        </w:tc>
        <w:tc>
          <w:tcPr>
            <w:tcW w:w="1700" w:type="dxa"/>
            <w:shd w:val="clear" w:color="000000" w:fill="auto"/>
          </w:tcPr>
          <w:p w:rsidR="004B3812" w:rsidRPr="00F05EC8" w:rsidRDefault="004B3812" w:rsidP="003D4C17">
            <w:r w:rsidRPr="00F05EC8">
              <w:t>DECIMAL(15)</w:t>
            </w:r>
          </w:p>
        </w:tc>
        <w:tc>
          <w:tcPr>
            <w:tcW w:w="6600" w:type="dxa"/>
            <w:shd w:val="clear" w:color="000000" w:fill="auto"/>
          </w:tcPr>
          <w:p w:rsidR="004B3812" w:rsidRPr="00F05EC8" w:rsidRDefault="004B3812" w:rsidP="003D4C17">
            <w:r w:rsidRPr="00F05EC8">
              <w:t>Closing Plan Balance (all accounts, vested and non-vested )</w:t>
            </w:r>
          </w:p>
        </w:tc>
      </w:tr>
      <w:tr w:rsidR="004B3812" w:rsidRPr="001A2046" w:rsidTr="00D44B0B">
        <w:trPr>
          <w:cantSplit/>
        </w:trPr>
        <w:tc>
          <w:tcPr>
            <w:tcW w:w="1090" w:type="dxa"/>
            <w:shd w:val="clear" w:color="000000" w:fill="auto"/>
          </w:tcPr>
          <w:p w:rsidR="004B3812" w:rsidRDefault="004B3812" w:rsidP="00F05EC8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1900" w:type="dxa"/>
            <w:shd w:val="clear" w:color="000000" w:fill="auto"/>
          </w:tcPr>
          <w:p w:rsidR="004B3812" w:rsidRPr="001A2046" w:rsidRDefault="004B3812" w:rsidP="003D4C17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1700" w:type="dxa"/>
            <w:shd w:val="clear" w:color="000000" w:fill="auto"/>
          </w:tcPr>
          <w:p w:rsidR="004B3812" w:rsidRPr="001A2046" w:rsidRDefault="004B3812" w:rsidP="001A2046">
            <w:pPr>
              <w:spacing w:before="40" w:line="200" w:lineRule="atLeast"/>
              <w:rPr>
                <w:rFonts w:cs="Arial"/>
                <w:b/>
              </w:rPr>
            </w:pPr>
          </w:p>
        </w:tc>
        <w:tc>
          <w:tcPr>
            <w:tcW w:w="6600" w:type="dxa"/>
            <w:shd w:val="clear" w:color="000000" w:fill="auto"/>
          </w:tcPr>
          <w:p w:rsidR="004B3812" w:rsidRPr="001A2046" w:rsidRDefault="004B3812" w:rsidP="001A2046">
            <w:pPr>
              <w:spacing w:before="40" w:line="200" w:lineRule="atLeast"/>
              <w:rPr>
                <w:rFonts w:cs="Arial"/>
                <w:b/>
              </w:rPr>
            </w:pPr>
          </w:p>
        </w:tc>
      </w:tr>
    </w:tbl>
    <w:p w:rsidR="001A2046" w:rsidRPr="001A2046" w:rsidRDefault="001A2046" w:rsidP="001A2046">
      <w:pPr>
        <w:spacing w:before="40" w:line="200" w:lineRule="atLeast"/>
        <w:rPr>
          <w:rFonts w:cs="Arial"/>
        </w:rPr>
      </w:pPr>
    </w:p>
    <w:tbl>
      <w:tblPr>
        <w:tblW w:w="11290" w:type="dxa"/>
        <w:tblInd w:w="25" w:type="dxa"/>
        <w:tblBorders>
          <w:insideH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3"/>
        <w:gridCol w:w="1882"/>
        <w:gridCol w:w="7305"/>
      </w:tblGrid>
      <w:tr w:rsidR="001A2046" w:rsidRPr="00F05EC8" w:rsidTr="003D4C17">
        <w:trPr>
          <w:cantSplit/>
        </w:trPr>
        <w:tc>
          <w:tcPr>
            <w:tcW w:w="1900" w:type="dxa"/>
            <w:shd w:val="clear" w:color="000000" w:fill="auto"/>
          </w:tcPr>
          <w:p w:rsidR="001A2046" w:rsidRPr="00F05EC8" w:rsidRDefault="001A2046" w:rsidP="003D4C17">
            <w:pPr>
              <w:spacing w:before="40" w:line="200" w:lineRule="atLeast"/>
              <w:rPr>
                <w:rFonts w:cs="Arial"/>
              </w:rPr>
            </w:pPr>
          </w:p>
        </w:tc>
        <w:tc>
          <w:tcPr>
            <w:tcW w:w="1700" w:type="dxa"/>
            <w:shd w:val="clear" w:color="000000" w:fill="auto"/>
          </w:tcPr>
          <w:p w:rsidR="001A2046" w:rsidRPr="00F05EC8" w:rsidRDefault="001A2046" w:rsidP="003D4C17">
            <w:r>
              <w:t xml:space="preserve"> </w:t>
            </w:r>
          </w:p>
        </w:tc>
        <w:tc>
          <w:tcPr>
            <w:tcW w:w="6600" w:type="dxa"/>
            <w:shd w:val="clear" w:color="000000" w:fill="auto"/>
          </w:tcPr>
          <w:p w:rsidR="001A2046" w:rsidRPr="00F05EC8" w:rsidRDefault="001A2046" w:rsidP="003D4C17"/>
        </w:tc>
      </w:tr>
    </w:tbl>
    <w:p w:rsidR="00F05EC8" w:rsidRPr="001A2046" w:rsidRDefault="00F05EC8" w:rsidP="001A2046">
      <w:pPr>
        <w:spacing w:before="40" w:line="200" w:lineRule="atLeast"/>
        <w:rPr>
          <w:rFonts w:cs="Arial"/>
          <w:b/>
        </w:rPr>
      </w:pPr>
    </w:p>
    <w:tbl>
      <w:tblPr>
        <w:tblW w:w="1115" w:type="dxa"/>
        <w:tblBorders>
          <w:insideH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5"/>
      </w:tblGrid>
      <w:tr w:rsidR="002373B4" w:rsidRPr="00F05EC8" w:rsidTr="002373B4">
        <w:trPr>
          <w:cantSplit/>
        </w:trPr>
        <w:tc>
          <w:tcPr>
            <w:tcW w:w="1115" w:type="dxa"/>
            <w:shd w:val="clear" w:color="000000" w:fill="auto"/>
          </w:tcPr>
          <w:p w:rsidR="002373B4" w:rsidRPr="00F05EC8" w:rsidRDefault="002373B4" w:rsidP="00F05EC8">
            <w:pPr>
              <w:spacing w:before="40" w:line="200" w:lineRule="atLeast"/>
              <w:rPr>
                <w:rFonts w:cs="Arial"/>
                <w:b/>
              </w:rPr>
            </w:pPr>
          </w:p>
        </w:tc>
      </w:tr>
    </w:tbl>
    <w:p w:rsidR="00F05EC8" w:rsidRPr="00F05EC8" w:rsidRDefault="00F05EC8" w:rsidP="00F05EC8">
      <w:pPr>
        <w:sectPr w:rsidR="00F05EC8" w:rsidRPr="00F05EC8" w:rsidSect="00D44B0B">
          <w:headerReference w:type="default" r:id="rId14"/>
          <w:footerReference w:type="default" r:id="rId15"/>
          <w:pgSz w:w="15840" w:h="12240" w:orient="landscape" w:code="1"/>
          <w:pgMar w:top="2160" w:right="1440" w:bottom="1872" w:left="1440" w:header="720" w:footer="720" w:gutter="0"/>
          <w:cols w:space="720"/>
          <w:noEndnote/>
          <w:docGrid w:linePitch="272"/>
        </w:sectPr>
      </w:pPr>
    </w:p>
    <w:bookmarkEnd w:id="25"/>
    <w:p w:rsidR="006B0186" w:rsidRDefault="006B0186" w:rsidP="001A2046">
      <w:pPr>
        <w:keepNext/>
        <w:keepLines/>
        <w:suppressAutoHyphens/>
        <w:autoSpaceDE w:val="0"/>
        <w:autoSpaceDN w:val="0"/>
        <w:adjustRightInd w:val="0"/>
        <w:spacing w:before="240" w:after="120" w:line="264" w:lineRule="auto"/>
        <w:textAlignment w:val="center"/>
        <w:outlineLvl w:val="1"/>
        <w:rPr>
          <w:b/>
          <w:sz w:val="32"/>
        </w:rPr>
      </w:pPr>
    </w:p>
    <w:sectPr w:rsidR="006B0186" w:rsidSect="00F05E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80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E9" w:rsidRDefault="00746FE9" w:rsidP="00F05EC8">
      <w:r>
        <w:separator/>
      </w:r>
    </w:p>
  </w:endnote>
  <w:endnote w:type="continuationSeparator" w:id="0">
    <w:p w:rsidR="00746FE9" w:rsidRDefault="00746FE9" w:rsidP="00F0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BC73AB" w:rsidRDefault="00F32CEB" w:rsidP="00D44B0B">
    <w:pPr>
      <w:pStyle w:val="Aon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A8785B4" wp14:editId="3A8785B5">
          <wp:simplePos x="0" y="0"/>
          <wp:positionH relativeFrom="column">
            <wp:posOffset>6148705</wp:posOffset>
          </wp:positionH>
          <wp:positionV relativeFrom="page">
            <wp:posOffset>6689090</wp:posOffset>
          </wp:positionV>
          <wp:extent cx="2560955" cy="628650"/>
          <wp:effectExtent l="0" t="0" r="0" b="0"/>
          <wp:wrapNone/>
          <wp:docPr id="6" name="Picture 6" descr="color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or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3AB">
      <w:t>Proprietary &amp; C</w:t>
    </w:r>
    <w:r>
      <w:t>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BC73AB" w:rsidRDefault="00F32CEB" w:rsidP="00D44B0B">
    <w:pPr>
      <w:pStyle w:val="Aon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A8785B6" wp14:editId="3A8785B7">
          <wp:simplePos x="0" y="0"/>
          <wp:positionH relativeFrom="column">
            <wp:posOffset>6148705</wp:posOffset>
          </wp:positionH>
          <wp:positionV relativeFrom="page">
            <wp:posOffset>6689090</wp:posOffset>
          </wp:positionV>
          <wp:extent cx="2560955" cy="628650"/>
          <wp:effectExtent l="0" t="0" r="0" b="0"/>
          <wp:wrapNone/>
          <wp:docPr id="13" name="Picture 13" descr="color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or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3AB">
      <w:t>Proprietary &amp; C</w:t>
    </w:r>
    <w:r>
      <w:t>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BC73AB" w:rsidRDefault="00F32CEB" w:rsidP="00D44B0B">
    <w:pPr>
      <w:pStyle w:val="Aon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8785B8" wp14:editId="3A8785B9">
          <wp:simplePos x="0" y="0"/>
          <wp:positionH relativeFrom="column">
            <wp:posOffset>6148705</wp:posOffset>
          </wp:positionH>
          <wp:positionV relativeFrom="page">
            <wp:posOffset>6689090</wp:posOffset>
          </wp:positionV>
          <wp:extent cx="2560955" cy="628650"/>
          <wp:effectExtent l="0" t="0" r="0" b="0"/>
          <wp:wrapNone/>
          <wp:docPr id="5" name="Picture 5" descr="color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lor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3AB">
      <w:t>Proprietary &amp; C</w:t>
    </w:r>
    <w:r>
      <w:t>onfidential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Default="00F32CEB" w:rsidP="00D44B0B">
    <w:pPr>
      <w:pStyle w:val="AonFooter"/>
      <w:ind w:right="2520"/>
    </w:pPr>
    <w:r>
      <w:t xml:space="preserve"> </w:t>
    </w:r>
    <w:r>
      <w:tab/>
    </w:r>
  </w:p>
  <w:p w:rsidR="00F32CEB" w:rsidRPr="00116875" w:rsidRDefault="00F32CEB">
    <w:pPr>
      <w:pStyle w:val="AonFooter"/>
    </w:pPr>
    <w:r w:rsidRPr="00116875">
      <w:t xml:space="preserve">Proprietary &amp; Confidential  </w:t>
    </w:r>
    <w:r>
      <w:t xml:space="preserve"> </w:t>
    </w:r>
    <w:r w:rsidRPr="00116875">
      <w:rPr>
        <w:rStyle w:val="AonFooterDividerLines"/>
        <w:rFonts w:cs="Arial"/>
      </w:rPr>
      <w:t>|</w:t>
    </w:r>
    <w:r w:rsidRPr="00116875">
      <w:t xml:space="preserve">  </w:t>
    </w:r>
    <w:r>
      <w:t xml:space="preserve"> 03889 SOG/HR Interface Req</w:t>
    </w:r>
    <w:proofErr w:type="gramStart"/>
    <w:r>
      <w:t>./</w:t>
    </w:r>
    <w:proofErr w:type="gramEnd"/>
    <w:r>
      <w:t>Data Selection Criteria/401k/457 Data File Layout/ROR Data File</w:t>
    </w:r>
    <w:r w:rsidRPr="00116875">
      <w:t xml:space="preserve"> </w:t>
    </w:r>
    <w:r w:rsidRPr="00116875">
      <w:fldChar w:fldCharType="begin"/>
    </w:r>
    <w:r w:rsidRPr="00116875">
      <w:instrText xml:space="preserve"> SAVEDATE  \@ "MM/dd/yyyy"  \* MERGEFORMAT </w:instrText>
    </w:r>
    <w:r w:rsidRPr="00116875">
      <w:fldChar w:fldCharType="separate"/>
    </w:r>
    <w:r w:rsidR="00F2332E">
      <w:rPr>
        <w:noProof/>
      </w:rPr>
      <w:t>09/25/2019</w:t>
    </w:r>
    <w:r w:rsidRPr="00116875">
      <w:fldChar w:fldCharType="end"/>
    </w:r>
    <w:r w:rsidRPr="00116875">
      <w:tab/>
    </w:r>
    <w:r w:rsidRPr="00116875">
      <w:rPr>
        <w:rStyle w:val="PageNumber"/>
        <w:rFonts w:cs="Arial"/>
      </w:rPr>
      <w:fldChar w:fldCharType="begin"/>
    </w:r>
    <w:r w:rsidRPr="00116875">
      <w:rPr>
        <w:rStyle w:val="PageNumber"/>
        <w:rFonts w:cs="Arial"/>
      </w:rPr>
      <w:instrText xml:space="preserve"> PAGE </w:instrText>
    </w:r>
    <w:r w:rsidRPr="00116875">
      <w:rPr>
        <w:rStyle w:val="PageNumber"/>
        <w:rFonts w:cs="Arial"/>
      </w:rPr>
      <w:fldChar w:fldCharType="separate"/>
    </w:r>
    <w:r w:rsidR="00F2332E">
      <w:rPr>
        <w:rStyle w:val="PageNumber"/>
        <w:rFonts w:cs="Arial"/>
        <w:noProof/>
      </w:rPr>
      <w:t>2</w:t>
    </w:r>
    <w:r w:rsidRPr="00116875">
      <w:rPr>
        <w:rStyle w:val="PageNumber"/>
        <w:rFonts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F05EC8" w:rsidRDefault="00F32CEB" w:rsidP="00F05EC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Default="00F32CEB" w:rsidP="00F05EC8">
    <w:pPr>
      <w:pStyle w:val="AonFooter"/>
      <w:tabs>
        <w:tab w:val="right" w:pos="12960"/>
      </w:tabs>
    </w:pPr>
    <w:r>
      <w:t xml:space="preserve">Proprietary &amp; Confidential </w:t>
    </w:r>
    <w:proofErr w:type="gramStart"/>
    <w:r>
      <w:t>|  03889</w:t>
    </w:r>
    <w:proofErr w:type="gramEnd"/>
    <w:r>
      <w:t xml:space="preserve"> SOG/HR Interface Requirements/Data Selection Criteria/401k Data File Layout/457 Data File Layout/ROR Data File (401k/457 Files) 12/23/2013</w:t>
    </w:r>
    <w:r>
      <w:tab/>
    </w:r>
    <w:r w:rsidRPr="002A0E94">
      <w:rPr>
        <w:rStyle w:val="AonPageNumberChar"/>
      </w:rPr>
      <w:fldChar w:fldCharType="begin"/>
    </w:r>
    <w:r w:rsidRPr="002A0E94">
      <w:rPr>
        <w:rStyle w:val="AonPageNumberChar"/>
      </w:rPr>
      <w:instrText xml:space="preserve"> PAGE </w:instrText>
    </w:r>
    <w:r w:rsidRPr="002A0E94">
      <w:rPr>
        <w:rStyle w:val="AonPageNumberChar"/>
      </w:rPr>
      <w:fldChar w:fldCharType="separate"/>
    </w:r>
    <w:r w:rsidR="00F2332E">
      <w:rPr>
        <w:rStyle w:val="AonPageNumberChar"/>
        <w:noProof/>
      </w:rPr>
      <w:t>49</w:t>
    </w:r>
    <w:r w:rsidRPr="002A0E94">
      <w:rPr>
        <w:rStyle w:val="AonPageNumberCha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F05EC8" w:rsidRDefault="00F32CEB" w:rsidP="00F05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E9" w:rsidRDefault="00746FE9" w:rsidP="00F05EC8">
      <w:r>
        <w:separator/>
      </w:r>
    </w:p>
  </w:footnote>
  <w:footnote w:type="continuationSeparator" w:id="0">
    <w:p w:rsidR="00746FE9" w:rsidRDefault="00746FE9" w:rsidP="00F0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EE6720" w:rsidRDefault="00F32CEB">
    <w:pPr>
      <w:pStyle w:val="Header"/>
    </w:pPr>
  </w:p>
  <w:p w:rsidR="00F32CEB" w:rsidRPr="00F05EC8" w:rsidRDefault="00F32CEB" w:rsidP="00F05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4C7AE7" w:rsidRDefault="00F350A4" w:rsidP="00D44B0B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0" wp14:anchorId="3A8785BA" wp14:editId="0245D14E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609725" cy="390525"/>
          <wp:effectExtent l="0" t="0" r="9525" b="9525"/>
          <wp:wrapNone/>
          <wp:docPr id="3" name="Picture 15" descr="color_sl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lor_sl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F05EC8" w:rsidRDefault="00F32CEB" w:rsidP="00F05EC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0" wp14:anchorId="3A8785BB" wp14:editId="3A8785BC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609725" cy="390525"/>
          <wp:effectExtent l="0" t="0" r="0" b="0"/>
          <wp:wrapNone/>
          <wp:docPr id="7" name="Picture 7" descr="color_sl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lor_sl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F05EC8" w:rsidRDefault="00F32CEB" w:rsidP="00F05EC8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1" allowOverlap="0" wp14:anchorId="3A8785BD" wp14:editId="3A8785BE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609725" cy="390525"/>
          <wp:effectExtent l="0" t="0" r="0" b="0"/>
          <wp:wrapNone/>
          <wp:docPr id="8" name="Picture 8" descr="color_sl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lor_sl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EB" w:rsidRPr="00F05EC8" w:rsidRDefault="00F32CEB" w:rsidP="00F05EC8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0" wp14:anchorId="3A8785BF" wp14:editId="3A8785C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609725" cy="390525"/>
          <wp:effectExtent l="0" t="0" r="0" b="0"/>
          <wp:wrapNone/>
          <wp:docPr id="9" name="Picture 9" descr="color_sl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lor_sl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DE29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3239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2ADE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E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240DA8"/>
    <w:lvl w:ilvl="0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position w:val="2"/>
      </w:rPr>
    </w:lvl>
  </w:abstractNum>
  <w:abstractNum w:abstractNumId="5" w15:restartNumberingAfterBreak="0">
    <w:nsid w:val="FFFFFF81"/>
    <w:multiLevelType w:val="singleLevel"/>
    <w:tmpl w:val="67A6D984"/>
    <w:lvl w:ilvl="0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position w:val="2"/>
      </w:rPr>
    </w:lvl>
  </w:abstractNum>
  <w:abstractNum w:abstractNumId="6" w15:restartNumberingAfterBreak="0">
    <w:nsid w:val="FFFFFF82"/>
    <w:multiLevelType w:val="singleLevel"/>
    <w:tmpl w:val="68F88240"/>
    <w:lvl w:ilvl="0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position w:val="2"/>
      </w:rPr>
    </w:lvl>
  </w:abstractNum>
  <w:abstractNum w:abstractNumId="7" w15:restartNumberingAfterBreak="0">
    <w:nsid w:val="FFFFFF83"/>
    <w:multiLevelType w:val="singleLevel"/>
    <w:tmpl w:val="2FDA1336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position w:val="2"/>
      </w:rPr>
    </w:lvl>
  </w:abstractNum>
  <w:abstractNum w:abstractNumId="8" w15:restartNumberingAfterBreak="0">
    <w:nsid w:val="FFFFFF88"/>
    <w:multiLevelType w:val="singleLevel"/>
    <w:tmpl w:val="B2C84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C2E5CA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position w:val="2"/>
      </w:rPr>
    </w:lvl>
  </w:abstractNum>
  <w:abstractNum w:abstractNumId="10" w15:restartNumberingAfterBreak="0">
    <w:nsid w:val="06D25BB8"/>
    <w:multiLevelType w:val="multilevel"/>
    <w:tmpl w:val="BC64F25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7405FD2"/>
    <w:multiLevelType w:val="hybridMultilevel"/>
    <w:tmpl w:val="A664B8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F81F1A"/>
    <w:multiLevelType w:val="multilevel"/>
    <w:tmpl w:val="B3C4D8B2"/>
    <w:styleLink w:val="AonList"/>
    <w:lvl w:ilvl="0">
      <w:start w:val="1"/>
      <w:numFmt w:val="bullet"/>
      <w:pStyle w:val="Aon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>
      <w:start w:val="1"/>
      <w:numFmt w:val="bullet"/>
      <w:pStyle w:val="Aon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</w:rPr>
    </w:lvl>
    <w:lvl w:ilvl="2">
      <w:start w:val="1"/>
      <w:numFmt w:val="bullet"/>
      <w:pStyle w:val="Aon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Cs w:val="20"/>
      </w:rPr>
    </w:lvl>
    <w:lvl w:ilvl="3">
      <w:start w:val="1"/>
      <w:numFmt w:val="bullet"/>
      <w:pStyle w:val="AonBullet4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pStyle w:val="AonBullet5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3" w15:restartNumberingAfterBreak="0">
    <w:nsid w:val="141354E8"/>
    <w:multiLevelType w:val="singleLevel"/>
    <w:tmpl w:val="4F84E2FC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4" w15:restartNumberingAfterBreak="0">
    <w:nsid w:val="1632229A"/>
    <w:multiLevelType w:val="hybridMultilevel"/>
    <w:tmpl w:val="D65ADD82"/>
    <w:lvl w:ilvl="0" w:tplc="94B2D8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A7C03"/>
    <w:multiLevelType w:val="singleLevel"/>
    <w:tmpl w:val="84FE6D5E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 w15:restartNumberingAfterBreak="0">
    <w:nsid w:val="2D2D4EDF"/>
    <w:multiLevelType w:val="multilevel"/>
    <w:tmpl w:val="7C346B02"/>
    <w:lvl w:ilvl="0">
      <w:start w:val="1"/>
      <w:numFmt w:val="bullet"/>
      <w:lvlText w:val="■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position w:val="0"/>
        <w:sz w:val="23"/>
        <w:szCs w:val="23"/>
      </w:rPr>
    </w:lvl>
    <w:lvl w:ilvl="1">
      <w:start w:val="17"/>
      <w:numFmt w:val="bullet"/>
      <w:lvlText w:val=""/>
      <w:lvlJc w:val="left"/>
      <w:pPr>
        <w:tabs>
          <w:tab w:val="num" w:pos="576"/>
        </w:tabs>
        <w:ind w:left="576" w:hanging="360"/>
      </w:pPr>
      <w:rPr>
        <w:rFonts w:ascii="Symbol" w:hAnsi="Symbol" w:cs="Times New Roman" w:hint="default"/>
        <w:b w:val="0"/>
        <w:i w:val="0"/>
        <w:position w:val="2"/>
        <w:sz w:val="23"/>
        <w:szCs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cs="Times New Roman" w:hint="default"/>
        <w:b w:val="0"/>
        <w:i w:val="0"/>
        <w:sz w:val="23"/>
        <w:szCs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2C61E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0BC1E95"/>
    <w:multiLevelType w:val="hybridMultilevel"/>
    <w:tmpl w:val="AC2C9624"/>
    <w:lvl w:ilvl="0" w:tplc="CA2A3D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1" w:tplc="089ED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2A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47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C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C9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8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C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CB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A49BD"/>
    <w:multiLevelType w:val="multilevel"/>
    <w:tmpl w:val="744E62A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8C31D02"/>
    <w:multiLevelType w:val="singleLevel"/>
    <w:tmpl w:val="0F1631A8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1" w15:restartNumberingAfterBreak="0">
    <w:nsid w:val="4AC81173"/>
    <w:multiLevelType w:val="multilevel"/>
    <w:tmpl w:val="B3C4D8B2"/>
    <w:numStyleLink w:val="AonList"/>
  </w:abstractNum>
  <w:abstractNum w:abstractNumId="22" w15:restartNumberingAfterBreak="0">
    <w:nsid w:val="4FCD3A63"/>
    <w:multiLevelType w:val="multilevel"/>
    <w:tmpl w:val="AD4A6276"/>
    <w:lvl w:ilvl="0">
      <w:start w:val="1"/>
      <w:numFmt w:val="bullet"/>
      <w:lvlText w:val="■"/>
      <w:lvlJc w:val="left"/>
      <w:pPr>
        <w:tabs>
          <w:tab w:val="num" w:pos="360"/>
        </w:tabs>
        <w:ind w:left="216" w:hanging="216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7B910EF"/>
    <w:multiLevelType w:val="singleLevel"/>
    <w:tmpl w:val="7FAA413E"/>
    <w:lvl w:ilvl="0">
      <w:start w:val="1"/>
      <w:numFmt w:val="bullet"/>
      <w:lvlText w:val="■"/>
      <w:lvlJc w:val="left"/>
      <w:pPr>
        <w:tabs>
          <w:tab w:val="num" w:pos="360"/>
        </w:tabs>
        <w:ind w:left="230" w:hanging="230"/>
      </w:pPr>
      <w:rPr>
        <w:rFonts w:ascii="Arial" w:hAnsi="Arial" w:hint="default"/>
        <w:b w:val="0"/>
        <w:i w:val="0"/>
        <w:sz w:val="27"/>
      </w:rPr>
    </w:lvl>
  </w:abstractNum>
  <w:abstractNum w:abstractNumId="24" w15:restartNumberingAfterBreak="0">
    <w:nsid w:val="5988722B"/>
    <w:multiLevelType w:val="singleLevel"/>
    <w:tmpl w:val="7F3482D0"/>
    <w:lvl w:ilvl="0">
      <w:start w:val="1"/>
      <w:numFmt w:val="bullet"/>
      <w:lvlText w:val="■"/>
      <w:lvlJc w:val="left"/>
      <w:pPr>
        <w:tabs>
          <w:tab w:val="num" w:pos="360"/>
        </w:tabs>
        <w:ind w:left="187" w:hanging="187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5" w15:restartNumberingAfterBreak="0">
    <w:nsid w:val="668419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67672C92"/>
    <w:multiLevelType w:val="singleLevel"/>
    <w:tmpl w:val="2A58FA86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7" w15:restartNumberingAfterBreak="0">
    <w:nsid w:val="67C42705"/>
    <w:multiLevelType w:val="multilevel"/>
    <w:tmpl w:val="097A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7FD0F6D"/>
    <w:multiLevelType w:val="multilevel"/>
    <w:tmpl w:val="B3CA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E853614"/>
    <w:multiLevelType w:val="singleLevel"/>
    <w:tmpl w:val="ED486430"/>
    <w:lvl w:ilvl="0">
      <w:start w:val="1"/>
      <w:numFmt w:val="bullet"/>
      <w:lvlText w:val="■"/>
      <w:lvlJc w:val="left"/>
      <w:pPr>
        <w:tabs>
          <w:tab w:val="num" w:pos="360"/>
        </w:tabs>
        <w:ind w:left="187" w:hanging="187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0" w15:restartNumberingAfterBreak="0">
    <w:nsid w:val="7BF0725B"/>
    <w:multiLevelType w:val="hybridMultilevel"/>
    <w:tmpl w:val="3F8066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75465B"/>
    <w:multiLevelType w:val="multilevel"/>
    <w:tmpl w:val="EAD0EF1A"/>
    <w:lvl w:ilvl="0">
      <w:start w:val="1"/>
      <w:numFmt w:val="bullet"/>
      <w:lvlText w:val="■"/>
      <w:lvlJc w:val="left"/>
      <w:pPr>
        <w:tabs>
          <w:tab w:val="num" w:pos="360"/>
        </w:tabs>
        <w:ind w:left="216" w:hanging="216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cs="Times New Roman" w:hint="default"/>
        <w:b w:val="0"/>
        <w:i w:val="0"/>
        <w:sz w:val="23"/>
        <w:szCs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cs="Times New Roman" w:hint="default"/>
        <w:b w:val="0"/>
        <w:i w:val="0"/>
        <w:sz w:val="23"/>
        <w:szCs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16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9"/>
  </w:num>
  <w:num w:numId="11">
    <w:abstractNumId w:val="10"/>
  </w:num>
  <w:num w:numId="12">
    <w:abstractNumId w:val="28"/>
  </w:num>
  <w:num w:numId="13">
    <w:abstractNumId w:val="27"/>
  </w:num>
  <w:num w:numId="14">
    <w:abstractNumId w:val="29"/>
  </w:num>
  <w:num w:numId="15">
    <w:abstractNumId w:val="20"/>
  </w:num>
  <w:num w:numId="16">
    <w:abstractNumId w:val="15"/>
  </w:num>
  <w:num w:numId="17">
    <w:abstractNumId w:val="24"/>
  </w:num>
  <w:num w:numId="18">
    <w:abstractNumId w:val="26"/>
  </w:num>
  <w:num w:numId="19">
    <w:abstractNumId w:val="13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23"/>
  </w:num>
  <w:num w:numId="27">
    <w:abstractNumId w:val="14"/>
  </w:num>
  <w:num w:numId="28">
    <w:abstractNumId w:val="3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1"/>
  </w:num>
  <w:num w:numId="33">
    <w:abstractNumId w:val="25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C8"/>
    <w:rsid w:val="000226FE"/>
    <w:rsid w:val="00030097"/>
    <w:rsid w:val="000617C7"/>
    <w:rsid w:val="00170544"/>
    <w:rsid w:val="00181500"/>
    <w:rsid w:val="001821A1"/>
    <w:rsid w:val="001A2046"/>
    <w:rsid w:val="00212778"/>
    <w:rsid w:val="00235BC1"/>
    <w:rsid w:val="002373B4"/>
    <w:rsid w:val="0028142B"/>
    <w:rsid w:val="002C07FB"/>
    <w:rsid w:val="002E28EB"/>
    <w:rsid w:val="002E2F23"/>
    <w:rsid w:val="00341B39"/>
    <w:rsid w:val="0035756A"/>
    <w:rsid w:val="00384315"/>
    <w:rsid w:val="003B2491"/>
    <w:rsid w:val="003C4A65"/>
    <w:rsid w:val="003D4C17"/>
    <w:rsid w:val="00434BBF"/>
    <w:rsid w:val="004510FA"/>
    <w:rsid w:val="00471309"/>
    <w:rsid w:val="004B3812"/>
    <w:rsid w:val="004D44DB"/>
    <w:rsid w:val="00542D5E"/>
    <w:rsid w:val="00595213"/>
    <w:rsid w:val="005C6275"/>
    <w:rsid w:val="005C767B"/>
    <w:rsid w:val="006371A9"/>
    <w:rsid w:val="006B0186"/>
    <w:rsid w:val="006E6743"/>
    <w:rsid w:val="00746FE9"/>
    <w:rsid w:val="00771BEC"/>
    <w:rsid w:val="00774D68"/>
    <w:rsid w:val="007828BF"/>
    <w:rsid w:val="007909D7"/>
    <w:rsid w:val="00795A83"/>
    <w:rsid w:val="007E3097"/>
    <w:rsid w:val="008839E0"/>
    <w:rsid w:val="00897A0C"/>
    <w:rsid w:val="008A2474"/>
    <w:rsid w:val="00924887"/>
    <w:rsid w:val="00996163"/>
    <w:rsid w:val="009C08F0"/>
    <w:rsid w:val="00A4579D"/>
    <w:rsid w:val="00AF1B59"/>
    <w:rsid w:val="00B647FC"/>
    <w:rsid w:val="00BF01F2"/>
    <w:rsid w:val="00C3692E"/>
    <w:rsid w:val="00C5468B"/>
    <w:rsid w:val="00C64C75"/>
    <w:rsid w:val="00C83036"/>
    <w:rsid w:val="00D44B0B"/>
    <w:rsid w:val="00D612A9"/>
    <w:rsid w:val="00DA791E"/>
    <w:rsid w:val="00DB52FA"/>
    <w:rsid w:val="00E3582E"/>
    <w:rsid w:val="00E8570E"/>
    <w:rsid w:val="00EA5E82"/>
    <w:rsid w:val="00EF4529"/>
    <w:rsid w:val="00F05EC8"/>
    <w:rsid w:val="00F2332E"/>
    <w:rsid w:val="00F32CEB"/>
    <w:rsid w:val="00F350A4"/>
    <w:rsid w:val="00F37F6D"/>
    <w:rsid w:val="00F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docId w15:val="{AAA93E4E-FA0C-4A28-93A5-373C28BE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"/>
    <w:qFormat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</w:style>
  <w:style w:type="paragraph" w:styleId="Heading1">
    <w:name w:val="heading 1"/>
    <w:aliases w:val="SubHead1"/>
    <w:basedOn w:val="Heading2"/>
    <w:next w:val="AonBodyCopy"/>
    <w:link w:val="Heading1Char"/>
    <w:qFormat/>
    <w:rsid w:val="00F05EC8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AonBodyCopy"/>
    <w:link w:val="Heading2Char"/>
    <w:qFormat/>
    <w:rsid w:val="00F05EC8"/>
    <w:pPr>
      <w:keepNext/>
      <w:keepLines/>
      <w:suppressAutoHyphens/>
      <w:autoSpaceDE w:val="0"/>
      <w:autoSpaceDN w:val="0"/>
      <w:adjustRightInd w:val="0"/>
      <w:spacing w:before="240" w:after="120" w:line="264" w:lineRule="auto"/>
      <w:textAlignment w:val="center"/>
      <w:outlineLvl w:val="1"/>
    </w:pPr>
    <w:rPr>
      <w:rFonts w:eastAsia="Times New Roman"/>
      <w:color w:val="0083A9"/>
      <w:sz w:val="32"/>
    </w:rPr>
  </w:style>
  <w:style w:type="paragraph" w:styleId="Heading3">
    <w:name w:val="heading 3"/>
    <w:basedOn w:val="Heading2"/>
    <w:next w:val="AonBodyCopy"/>
    <w:link w:val="Heading3Char"/>
    <w:qFormat/>
    <w:rsid w:val="00F05EC8"/>
    <w:pPr>
      <w:outlineLvl w:val="2"/>
    </w:pPr>
    <w:rPr>
      <w:sz w:val="28"/>
    </w:rPr>
  </w:style>
  <w:style w:type="paragraph" w:styleId="Heading4">
    <w:name w:val="heading 4"/>
    <w:basedOn w:val="Normal"/>
    <w:next w:val="AonBodyCopy"/>
    <w:link w:val="Heading4Char"/>
    <w:qFormat/>
    <w:rsid w:val="00F05EC8"/>
    <w:pPr>
      <w:keepNext/>
      <w:keepLines/>
      <w:suppressAutoHyphens/>
      <w:autoSpaceDE w:val="0"/>
      <w:autoSpaceDN w:val="0"/>
      <w:adjustRightInd w:val="0"/>
      <w:spacing w:line="276" w:lineRule="auto"/>
      <w:textAlignment w:val="center"/>
      <w:outlineLvl w:val="3"/>
    </w:pPr>
    <w:rPr>
      <w:rFonts w:eastAsia="Times New Roman"/>
      <w:bCs/>
      <w:color w:val="0083A9"/>
      <w:sz w:val="24"/>
    </w:rPr>
  </w:style>
  <w:style w:type="paragraph" w:styleId="Heading5">
    <w:name w:val="heading 5"/>
    <w:basedOn w:val="Heading4"/>
    <w:next w:val="Normal"/>
    <w:link w:val="Heading5Char"/>
    <w:qFormat/>
    <w:rsid w:val="00F05EC8"/>
    <w:pPr>
      <w:outlineLvl w:val="4"/>
    </w:pPr>
    <w:rPr>
      <w:b/>
      <w:bCs w:val="0"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05E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05EC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F05EC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F05EC8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1 Char"/>
    <w:basedOn w:val="DefaultParagraphFont"/>
    <w:link w:val="Heading1"/>
    <w:rsid w:val="00F05EC8"/>
    <w:rPr>
      <w:rFonts w:ascii="Arial" w:eastAsia="Times New Roman" w:hAnsi="Arial" w:cs="Times New Roman"/>
      <w:color w:val="0083A9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05EC8"/>
    <w:rPr>
      <w:rFonts w:ascii="Arial" w:eastAsia="Times New Roman" w:hAnsi="Arial" w:cs="Times New Roman"/>
      <w:color w:val="0083A9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F05EC8"/>
    <w:rPr>
      <w:rFonts w:ascii="Arial" w:eastAsia="Times New Roman" w:hAnsi="Arial" w:cs="Times New Roman"/>
      <w:color w:val="0083A9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05EC8"/>
    <w:rPr>
      <w:rFonts w:ascii="Arial" w:eastAsia="Times New Roman" w:hAnsi="Arial" w:cs="Times New Roman"/>
      <w:bCs/>
      <w:color w:val="0083A9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05EC8"/>
    <w:rPr>
      <w:rFonts w:ascii="Arial" w:eastAsia="Times New Roman" w:hAnsi="Arial" w:cs="Times New Roman"/>
      <w:b/>
      <w:iCs/>
      <w:color w:val="0083A9"/>
      <w:sz w:val="20"/>
      <w:szCs w:val="26"/>
    </w:rPr>
  </w:style>
  <w:style w:type="character" w:customStyle="1" w:styleId="Heading7Char">
    <w:name w:val="Heading 7 Char"/>
    <w:basedOn w:val="DefaultParagraphFont"/>
    <w:link w:val="Heading7"/>
    <w:rsid w:val="00F05EC8"/>
    <w:rPr>
      <w:rFonts w:ascii="Arial" w:eastAsia="MS Mincho" w:hAnsi="Arial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F05EC8"/>
    <w:rPr>
      <w:rFonts w:ascii="Arial" w:eastAsia="MS Mincho" w:hAnsi="Arial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F05EC8"/>
    <w:rPr>
      <w:rFonts w:ascii="Arial" w:eastAsia="MS Mincho" w:hAnsi="Arial" w:cs="Times New Roman"/>
    </w:rPr>
  </w:style>
  <w:style w:type="paragraph" w:styleId="Footer">
    <w:name w:val="footer"/>
    <w:basedOn w:val="Normal"/>
    <w:link w:val="FooterChar"/>
    <w:semiHidden/>
    <w:rsid w:val="00F05E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05EC8"/>
    <w:rPr>
      <w:rFonts w:ascii="Arial" w:eastAsia="MS Mincho" w:hAnsi="Arial" w:cs="Times New Roman"/>
      <w:sz w:val="20"/>
      <w:szCs w:val="20"/>
    </w:rPr>
  </w:style>
  <w:style w:type="character" w:customStyle="1" w:styleId="FooterDocID">
    <w:name w:val="Footer/DocID"/>
    <w:basedOn w:val="DefaultParagraphFont"/>
    <w:semiHidden/>
    <w:rsid w:val="00F05EC8"/>
    <w:rPr>
      <w:rFonts w:ascii="Arial" w:eastAsia="MS Mincho" w:hAnsi="Arial"/>
      <w:sz w:val="13"/>
      <w:szCs w:val="24"/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F05EC8"/>
    <w:rPr>
      <w:rFonts w:ascii="Arial" w:eastAsia="MS Mincho" w:hAnsi="Arial"/>
      <w:sz w:val="18"/>
      <w:szCs w:val="24"/>
      <w:vertAlign w:val="superscript"/>
      <w:lang w:val="en-US" w:eastAsia="en-US" w:bidi="ar-SA"/>
    </w:rPr>
  </w:style>
  <w:style w:type="paragraph" w:styleId="FootnoteText">
    <w:name w:val="footnote text"/>
    <w:basedOn w:val="Normal"/>
    <w:link w:val="FootnoteTextChar"/>
    <w:rsid w:val="00F05EC8"/>
    <w:pPr>
      <w:spacing w:line="200" w:lineRule="exact"/>
      <w:ind w:hanging="86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F05EC8"/>
    <w:rPr>
      <w:rFonts w:ascii="Arial" w:eastAsia="MS Mincho" w:hAnsi="Arial" w:cs="Times New Roman"/>
      <w:sz w:val="18"/>
      <w:szCs w:val="20"/>
    </w:rPr>
  </w:style>
  <w:style w:type="paragraph" w:styleId="Header">
    <w:name w:val="header"/>
    <w:basedOn w:val="Normal"/>
    <w:link w:val="HeaderChar"/>
    <w:rsid w:val="00F05E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5EC8"/>
    <w:rPr>
      <w:rFonts w:ascii="Arial" w:eastAsia="MS Mincho" w:hAnsi="Arial" w:cs="Times New Roman"/>
      <w:sz w:val="20"/>
      <w:szCs w:val="20"/>
    </w:rPr>
  </w:style>
  <w:style w:type="paragraph" w:customStyle="1" w:styleId="NoteParagraphItalic">
    <w:name w:val="Note: Paragraph/Italic"/>
    <w:basedOn w:val="AonBodyCopy"/>
    <w:next w:val="AonBodyCopy"/>
    <w:rsid w:val="00F05EC8"/>
    <w:rPr>
      <w:i/>
    </w:rPr>
  </w:style>
  <w:style w:type="table" w:customStyle="1" w:styleId="TableHeadingRowBorder">
    <w:name w:val="Table Heading Row Border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rPr>
        <w:cantSplit/>
      </w:trPr>
    </w:tblStylePr>
  </w:style>
  <w:style w:type="paragraph" w:customStyle="1" w:styleId="AonBodyCopy">
    <w:name w:val="Aon Body Copy"/>
    <w:basedOn w:val="Normal"/>
    <w:link w:val="AonBodyCopyChar"/>
    <w:rsid w:val="00F05EC8"/>
    <w:pPr>
      <w:spacing w:after="240" w:line="264" w:lineRule="auto"/>
    </w:pPr>
  </w:style>
  <w:style w:type="character" w:styleId="PageNumber">
    <w:name w:val="page number"/>
    <w:basedOn w:val="DefaultParagraphFont"/>
    <w:rsid w:val="00F05EC8"/>
    <w:rPr>
      <w:rFonts w:ascii="Arial" w:eastAsia="MS Mincho" w:hAnsi="Arial"/>
      <w:sz w:val="14"/>
      <w:szCs w:val="24"/>
      <w:lang w:val="en-US" w:eastAsia="en-US" w:bidi="ar-SA"/>
    </w:rPr>
  </w:style>
  <w:style w:type="paragraph" w:customStyle="1" w:styleId="AonBullet5">
    <w:name w:val="Aon Bullet 5"/>
    <w:basedOn w:val="Normal"/>
    <w:rsid w:val="00F05EC8"/>
    <w:pPr>
      <w:numPr>
        <w:ilvl w:val="4"/>
        <w:numId w:val="1"/>
      </w:numPr>
      <w:spacing w:after="120"/>
    </w:pPr>
    <w:rPr>
      <w:rFonts w:eastAsia="Times New Roman"/>
    </w:rPr>
  </w:style>
  <w:style w:type="character" w:customStyle="1" w:styleId="AonBlue">
    <w:name w:val="Aon  Blue"/>
    <w:rsid w:val="00F05EC8"/>
    <w:rPr>
      <w:color w:val="0083A9"/>
    </w:rPr>
  </w:style>
  <w:style w:type="character" w:customStyle="1" w:styleId="AonBrown">
    <w:name w:val="Aon  Brown"/>
    <w:rsid w:val="00F05EC8"/>
    <w:rPr>
      <w:color w:val="4F4525"/>
    </w:rPr>
  </w:style>
  <w:style w:type="character" w:customStyle="1" w:styleId="AonCream">
    <w:name w:val="Aon  Cream"/>
    <w:rsid w:val="00F05EC8"/>
    <w:rPr>
      <w:color w:val="D3CD8B"/>
    </w:rPr>
  </w:style>
  <w:style w:type="character" w:customStyle="1" w:styleId="AonDarkBlue">
    <w:name w:val="Aon  Dark Blue"/>
    <w:rsid w:val="00F05EC8"/>
    <w:rPr>
      <w:color w:val="00338D"/>
    </w:rPr>
  </w:style>
  <w:style w:type="character" w:customStyle="1" w:styleId="AonDarkGray">
    <w:name w:val="Aon  Dark Gray"/>
    <w:rsid w:val="00F05EC8"/>
    <w:rPr>
      <w:color w:val="4D4F53"/>
    </w:rPr>
  </w:style>
  <w:style w:type="character" w:customStyle="1" w:styleId="AonGold">
    <w:name w:val="Aon  Gold"/>
    <w:rsid w:val="00F05EC8"/>
    <w:rPr>
      <w:color w:val="F0AB00"/>
    </w:rPr>
  </w:style>
  <w:style w:type="character" w:customStyle="1" w:styleId="AonGreen">
    <w:name w:val="Aon  Green"/>
    <w:rsid w:val="00F05EC8"/>
    <w:rPr>
      <w:color w:val="7AB800"/>
    </w:rPr>
  </w:style>
  <w:style w:type="character" w:customStyle="1" w:styleId="AonLightBlue">
    <w:name w:val="Aon  Light Blue"/>
    <w:rsid w:val="00F05EC8"/>
    <w:rPr>
      <w:color w:val="5EB6E4"/>
    </w:rPr>
  </w:style>
  <w:style w:type="character" w:customStyle="1" w:styleId="AonRed">
    <w:name w:val="Aon  Red"/>
    <w:rsid w:val="00F05EC8"/>
    <w:rPr>
      <w:color w:val="E11B22"/>
    </w:rPr>
  </w:style>
  <w:style w:type="character" w:customStyle="1" w:styleId="AonYellow">
    <w:name w:val="Aon  Yellow"/>
    <w:rsid w:val="00F05EC8"/>
    <w:rPr>
      <w:color w:val="FFE600"/>
    </w:rPr>
  </w:style>
  <w:style w:type="paragraph" w:customStyle="1" w:styleId="AonBulletCopy">
    <w:name w:val="Aon Bullet Copy"/>
    <w:basedOn w:val="AonBodyCopy"/>
    <w:rsid w:val="00F05EC8"/>
    <w:pPr>
      <w:spacing w:after="120" w:line="240" w:lineRule="auto"/>
    </w:pPr>
    <w:rPr>
      <w:rFonts w:eastAsia="Times New Roman"/>
    </w:rPr>
  </w:style>
  <w:style w:type="paragraph" w:styleId="TOC3">
    <w:name w:val="toc 3"/>
    <w:basedOn w:val="Normal"/>
    <w:next w:val="Normal"/>
    <w:uiPriority w:val="39"/>
    <w:rsid w:val="00F05EC8"/>
    <w:pPr>
      <w:tabs>
        <w:tab w:val="right" w:pos="7920"/>
      </w:tabs>
      <w:spacing w:line="480" w:lineRule="auto"/>
    </w:pPr>
    <w:rPr>
      <w:rFonts w:eastAsia="Times"/>
    </w:rPr>
  </w:style>
  <w:style w:type="character" w:customStyle="1" w:styleId="AonBold">
    <w:name w:val="Aon Bold"/>
    <w:basedOn w:val="DefaultParagraphFont"/>
    <w:rsid w:val="00F05EC8"/>
    <w:rPr>
      <w:rFonts w:ascii="Arial" w:eastAsia="MS Mincho" w:hAnsi="Arial"/>
      <w:b/>
      <w:bCs/>
      <w:sz w:val="20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rsid w:val="00F05EC8"/>
    <w:pPr>
      <w:tabs>
        <w:tab w:val="right" w:pos="7920"/>
      </w:tabs>
      <w:spacing w:line="480" w:lineRule="auto"/>
    </w:pPr>
    <w:rPr>
      <w:rFonts w:eastAsia="Times"/>
    </w:rPr>
  </w:style>
  <w:style w:type="paragraph" w:customStyle="1" w:styleId="AonBullet1">
    <w:name w:val="Aon Bullet 1"/>
    <w:basedOn w:val="Normal"/>
    <w:rsid w:val="00F05EC8"/>
    <w:pPr>
      <w:numPr>
        <w:numId w:val="1"/>
      </w:numPr>
      <w:spacing w:after="120"/>
    </w:pPr>
    <w:rPr>
      <w:rFonts w:eastAsia="Times New Roman"/>
    </w:rPr>
  </w:style>
  <w:style w:type="paragraph" w:customStyle="1" w:styleId="AonBullet2">
    <w:name w:val="Aon Bullet 2"/>
    <w:basedOn w:val="Normal"/>
    <w:rsid w:val="00F05EC8"/>
    <w:pPr>
      <w:numPr>
        <w:ilvl w:val="1"/>
        <w:numId w:val="1"/>
      </w:numPr>
      <w:spacing w:after="120"/>
    </w:pPr>
    <w:rPr>
      <w:rFonts w:eastAsia="Times New Roman"/>
    </w:rPr>
  </w:style>
  <w:style w:type="paragraph" w:customStyle="1" w:styleId="AonBullet3">
    <w:name w:val="Aon Bullet 3"/>
    <w:basedOn w:val="Normal"/>
    <w:rsid w:val="00F05EC8"/>
    <w:pPr>
      <w:numPr>
        <w:ilvl w:val="2"/>
        <w:numId w:val="1"/>
      </w:numPr>
      <w:spacing w:after="120"/>
    </w:pPr>
    <w:rPr>
      <w:rFonts w:eastAsia="Times New Roman"/>
    </w:rPr>
  </w:style>
  <w:style w:type="paragraph" w:customStyle="1" w:styleId="AonBullet4">
    <w:name w:val="Aon Bullet 4"/>
    <w:basedOn w:val="Normal"/>
    <w:rsid w:val="00F05EC8"/>
    <w:pPr>
      <w:numPr>
        <w:ilvl w:val="3"/>
        <w:numId w:val="1"/>
      </w:numPr>
      <w:spacing w:after="120"/>
    </w:pPr>
    <w:rPr>
      <w:rFonts w:eastAsia="Times New Roman"/>
      <w:lang w:val="de-DE"/>
    </w:rPr>
  </w:style>
  <w:style w:type="paragraph" w:styleId="TOC6">
    <w:name w:val="toc 6"/>
    <w:basedOn w:val="Normal"/>
    <w:next w:val="Normal"/>
    <w:autoRedefine/>
    <w:semiHidden/>
    <w:rsid w:val="00F05EC8"/>
    <w:pPr>
      <w:ind w:left="10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F05EC8"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F05EC8"/>
    <w:pPr>
      <w:ind w:left="1400"/>
    </w:pPr>
    <w:rPr>
      <w:rFonts w:ascii="Times New Roman" w:hAnsi="Times New Roman"/>
    </w:rPr>
  </w:style>
  <w:style w:type="paragraph" w:customStyle="1" w:styleId="AonContact">
    <w:name w:val="Aon Contact"/>
    <w:basedOn w:val="AonBodyCopy"/>
    <w:rsid w:val="00F05EC8"/>
    <w:pPr>
      <w:spacing w:after="0"/>
    </w:pPr>
  </w:style>
  <w:style w:type="paragraph" w:customStyle="1" w:styleId="AonDocumentTitle">
    <w:name w:val="Aon Document Title"/>
    <w:basedOn w:val="Normal"/>
    <w:link w:val="AonDocumentTitleChar"/>
    <w:rsid w:val="00F05EC8"/>
    <w:pPr>
      <w:autoSpaceDE w:val="0"/>
      <w:autoSpaceDN w:val="0"/>
      <w:adjustRightInd w:val="0"/>
      <w:spacing w:after="240" w:line="264" w:lineRule="auto"/>
      <w:textAlignment w:val="center"/>
    </w:pPr>
    <w:rPr>
      <w:rFonts w:eastAsia="Times New Roman"/>
      <w:color w:val="E11B22"/>
      <w:sz w:val="64"/>
      <w:szCs w:val="64"/>
    </w:rPr>
  </w:style>
  <w:style w:type="paragraph" w:customStyle="1" w:styleId="AonFooter">
    <w:name w:val="Aon Footer"/>
    <w:basedOn w:val="Normal"/>
    <w:link w:val="AonFooterChar"/>
    <w:rsid w:val="00F05EC8"/>
    <w:pPr>
      <w:tabs>
        <w:tab w:val="right" w:pos="9360"/>
      </w:tabs>
    </w:pPr>
    <w:rPr>
      <w:color w:val="4D4F53"/>
      <w:sz w:val="14"/>
      <w:szCs w:val="24"/>
    </w:rPr>
  </w:style>
  <w:style w:type="character" w:customStyle="1" w:styleId="AonFooterBold">
    <w:name w:val="Aon Footer Bold"/>
    <w:basedOn w:val="DefaultParagraphFont"/>
    <w:rsid w:val="00F05EC8"/>
    <w:rPr>
      <w:rFonts w:ascii="Arial" w:eastAsia="MS Mincho" w:hAnsi="Arial"/>
      <w:b/>
      <w:color w:val="auto"/>
      <w:sz w:val="14"/>
      <w:szCs w:val="24"/>
      <w:lang w:val="en-US" w:eastAsia="en-US" w:bidi="ar-SA"/>
    </w:rPr>
  </w:style>
  <w:style w:type="character" w:customStyle="1" w:styleId="AonFooterDividerLines">
    <w:name w:val="Aon Footer Divider Lines"/>
    <w:basedOn w:val="DefaultParagraphFont"/>
    <w:rsid w:val="00F05EC8"/>
    <w:rPr>
      <w:rFonts w:ascii="Arial" w:eastAsia="MS Mincho" w:hAnsi="Arial"/>
      <w:position w:val="1"/>
      <w:szCs w:val="24"/>
      <w:lang w:val="en-US" w:eastAsia="en-US" w:bidi="ar-SA"/>
    </w:rPr>
  </w:style>
  <w:style w:type="paragraph" w:customStyle="1" w:styleId="AonLegalCopy">
    <w:name w:val="Aon Legal Copy"/>
    <w:basedOn w:val="Normal"/>
    <w:rsid w:val="00F05EC8"/>
    <w:pPr>
      <w:spacing w:line="264" w:lineRule="auto"/>
    </w:pPr>
    <w:rPr>
      <w:rFonts w:eastAsia="Times New Roman"/>
      <w:sz w:val="16"/>
      <w:szCs w:val="16"/>
    </w:rPr>
  </w:style>
  <w:style w:type="paragraph" w:customStyle="1" w:styleId="AonLevel1">
    <w:name w:val="Aon Level 1"/>
    <w:basedOn w:val="Normal"/>
    <w:rsid w:val="00F05EC8"/>
    <w:rPr>
      <w:b/>
      <w:bCs/>
      <w:sz w:val="26"/>
      <w:szCs w:val="26"/>
    </w:rPr>
  </w:style>
  <w:style w:type="paragraph" w:customStyle="1" w:styleId="AonLevel2">
    <w:name w:val="Aon Level 2"/>
    <w:basedOn w:val="Normal"/>
    <w:rsid w:val="00F05EC8"/>
    <w:pPr>
      <w:tabs>
        <w:tab w:val="center" w:pos="4320"/>
        <w:tab w:val="right" w:pos="8640"/>
      </w:tabs>
    </w:pPr>
    <w:rPr>
      <w:sz w:val="22"/>
      <w:szCs w:val="22"/>
    </w:rPr>
  </w:style>
  <w:style w:type="numbering" w:customStyle="1" w:styleId="AonList">
    <w:name w:val="Aon List"/>
    <w:rsid w:val="00F05EC8"/>
    <w:pPr>
      <w:numPr>
        <w:numId w:val="1"/>
      </w:numPr>
    </w:pPr>
  </w:style>
  <w:style w:type="paragraph" w:customStyle="1" w:styleId="AonSub-Title">
    <w:name w:val="Aon Sub-Title"/>
    <w:basedOn w:val="Normal"/>
    <w:rsid w:val="00F05EC8"/>
    <w:pPr>
      <w:keepNext/>
      <w:keepLines/>
      <w:suppressAutoHyphens/>
      <w:autoSpaceDE w:val="0"/>
      <w:autoSpaceDN w:val="0"/>
      <w:adjustRightInd w:val="0"/>
      <w:spacing w:before="300" w:after="100"/>
      <w:textAlignment w:val="center"/>
    </w:pPr>
    <w:rPr>
      <w:rFonts w:eastAsia="Times New Roman"/>
      <w:i/>
      <w:sz w:val="32"/>
    </w:rPr>
  </w:style>
  <w:style w:type="character" w:styleId="FollowedHyperlink">
    <w:name w:val="FollowedHyperlink"/>
    <w:basedOn w:val="DefaultParagraphFont"/>
    <w:semiHidden/>
    <w:rsid w:val="00F05EC8"/>
    <w:rPr>
      <w:rFonts w:ascii="Arial" w:eastAsia="MS Mincho" w:hAnsi="Arial"/>
      <w:color w:val="606420"/>
      <w:szCs w:val="24"/>
      <w:u w:val="single"/>
      <w:lang w:val="en-US" w:eastAsia="en-US" w:bidi="ar-SA"/>
    </w:rPr>
  </w:style>
  <w:style w:type="character" w:styleId="Hyperlink">
    <w:name w:val="Hyperlink"/>
    <w:basedOn w:val="DefaultParagraphFont"/>
    <w:uiPriority w:val="99"/>
    <w:rsid w:val="00F05EC8"/>
    <w:rPr>
      <w:rFonts w:ascii="Arial" w:eastAsia="MS Mincho" w:hAnsi="Arial"/>
      <w:color w:val="0000FF"/>
      <w:szCs w:val="24"/>
      <w:u w:val="single"/>
      <w:lang w:val="en-US" w:eastAsia="en-US" w:bidi="ar-SA"/>
    </w:rPr>
  </w:style>
  <w:style w:type="paragraph" w:customStyle="1" w:styleId="AonDivider">
    <w:name w:val="Aon Divider"/>
    <w:basedOn w:val="Heading1"/>
    <w:next w:val="Normal"/>
    <w:rsid w:val="00F05EC8"/>
    <w:pPr>
      <w:pageBreakBefore/>
      <w:spacing w:before="0" w:after="0" w:line="240" w:lineRule="auto"/>
    </w:pPr>
    <w:rPr>
      <w:sz w:val="44"/>
    </w:rPr>
  </w:style>
  <w:style w:type="table" w:styleId="TableGrid">
    <w:name w:val="Table Grid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Header">
    <w:name w:val="Table of Contents Header"/>
    <w:basedOn w:val="Normal"/>
    <w:next w:val="AonBodyCopy"/>
    <w:rsid w:val="00F05EC8"/>
    <w:pPr>
      <w:keepNext/>
      <w:keepLines/>
      <w:suppressAutoHyphens/>
      <w:spacing w:before="120" w:after="240" w:line="264" w:lineRule="auto"/>
    </w:pPr>
    <w:rPr>
      <w:color w:val="0083A9"/>
      <w:sz w:val="36"/>
      <w:szCs w:val="36"/>
    </w:rPr>
  </w:style>
  <w:style w:type="paragraph" w:customStyle="1" w:styleId="TableColumnHead">
    <w:name w:val="TableColumnHead"/>
    <w:basedOn w:val="Normal"/>
    <w:rsid w:val="00F05EC8"/>
    <w:pPr>
      <w:spacing w:after="60"/>
    </w:pPr>
    <w:rPr>
      <w:rFonts w:eastAsia="Times" w:cs="Arial"/>
      <w:b/>
    </w:rPr>
  </w:style>
  <w:style w:type="paragraph" w:customStyle="1" w:styleId="Tablecopy">
    <w:name w:val="Tablecopy"/>
    <w:basedOn w:val="Normal"/>
    <w:rsid w:val="00F05EC8"/>
    <w:pPr>
      <w:spacing w:before="40" w:line="200" w:lineRule="atLeast"/>
    </w:pPr>
    <w:rPr>
      <w:rFonts w:cs="Arial"/>
    </w:rPr>
  </w:style>
  <w:style w:type="paragraph" w:customStyle="1" w:styleId="TableHeader">
    <w:name w:val="TableHeader"/>
    <w:basedOn w:val="Normal"/>
    <w:rsid w:val="00F05EC8"/>
    <w:rPr>
      <w:rFonts w:eastAsia="Times" w:cs="Arial"/>
      <w:b/>
    </w:rPr>
  </w:style>
  <w:style w:type="paragraph" w:customStyle="1" w:styleId="TableRowHead">
    <w:name w:val="TableRowHead"/>
    <w:basedOn w:val="Normal"/>
    <w:rsid w:val="00F05EC8"/>
    <w:pPr>
      <w:spacing w:before="40" w:line="200" w:lineRule="atLeast"/>
    </w:pPr>
    <w:rPr>
      <w:rFonts w:cs="Arial"/>
      <w:b/>
    </w:rPr>
  </w:style>
  <w:style w:type="paragraph" w:customStyle="1" w:styleId="TableTitle">
    <w:name w:val="TableTitle"/>
    <w:basedOn w:val="Normal"/>
    <w:rsid w:val="00F05EC8"/>
    <w:pPr>
      <w:autoSpaceDE w:val="0"/>
      <w:autoSpaceDN w:val="0"/>
      <w:adjustRightInd w:val="0"/>
      <w:spacing w:after="240"/>
      <w:textAlignment w:val="center"/>
    </w:pPr>
    <w:rPr>
      <w:rFonts w:eastAsia="Times New Roman"/>
      <w:b/>
      <w:bCs/>
      <w:color w:val="000000"/>
    </w:rPr>
  </w:style>
  <w:style w:type="paragraph" w:styleId="Title">
    <w:name w:val="Title"/>
    <w:basedOn w:val="Normal"/>
    <w:link w:val="TitleChar"/>
    <w:qFormat/>
    <w:rsid w:val="00F05EC8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F05EC8"/>
    <w:rPr>
      <w:rFonts w:ascii="Arial" w:eastAsia="MS Mincho" w:hAnsi="Arial" w:cs="Times New Roman"/>
      <w:b/>
      <w:bCs/>
      <w:kern w:val="28"/>
      <w:sz w:val="28"/>
      <w:szCs w:val="32"/>
    </w:rPr>
  </w:style>
  <w:style w:type="paragraph" w:styleId="TOC1">
    <w:name w:val="toc 1"/>
    <w:basedOn w:val="Normal"/>
    <w:next w:val="Normal"/>
    <w:uiPriority w:val="39"/>
    <w:rsid w:val="00F05EC8"/>
    <w:pPr>
      <w:tabs>
        <w:tab w:val="right" w:pos="7920"/>
      </w:tabs>
      <w:spacing w:before="240" w:after="240"/>
      <w:ind w:right="2160"/>
    </w:pPr>
    <w:rPr>
      <w:b/>
      <w:noProof/>
    </w:rPr>
  </w:style>
  <w:style w:type="paragraph" w:styleId="TOC2">
    <w:name w:val="toc 2"/>
    <w:basedOn w:val="TOC3"/>
    <w:uiPriority w:val="39"/>
    <w:rsid w:val="00F05EC8"/>
    <w:pPr>
      <w:spacing w:line="240" w:lineRule="auto"/>
      <w:ind w:right="2160"/>
    </w:pPr>
    <w:rPr>
      <w:rFonts w:eastAsia="MS Mincho"/>
      <w:noProof/>
    </w:rPr>
  </w:style>
  <w:style w:type="paragraph" w:styleId="TOC9">
    <w:name w:val="toc 9"/>
    <w:basedOn w:val="Normal"/>
    <w:next w:val="Normal"/>
    <w:autoRedefine/>
    <w:semiHidden/>
    <w:rsid w:val="00F05EC8"/>
    <w:pPr>
      <w:ind w:left="1600"/>
    </w:pPr>
    <w:rPr>
      <w:rFonts w:ascii="Times New Roman" w:hAnsi="Times New Roman"/>
    </w:rPr>
  </w:style>
  <w:style w:type="table" w:customStyle="1" w:styleId="TableYellowBanding">
    <w:name w:val="Table Yellow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FFE600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Cream">
    <w:name w:val="Table Cream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auto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D3CD8B"/>
        <w:vAlign w:val="bottom"/>
      </w:tcPr>
    </w:tblStylePr>
    <w:tblStylePr w:type="lastRow">
      <w:tblPr/>
      <w:trPr>
        <w:cantSplit/>
      </w:trPr>
    </w:tblStylePr>
  </w:style>
  <w:style w:type="table" w:customStyle="1" w:styleId="TableRowBandingBorders">
    <w:name w:val="Table Row Banding Borders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RowNoBandingBorders">
    <w:name w:val="Table Row No Banding Borders"/>
    <w:basedOn w:val="TableRowBandingBorders"/>
    <w:rsid w:val="00F05EC8"/>
    <w:tblPr/>
    <w:tblStylePr w:type="firstRow">
      <w:pPr>
        <w:jc w:val="left"/>
      </w:pPr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old">
    <w:name w:val="Table Gold"/>
    <w:basedOn w:val="TableNormal"/>
    <w:rsid w:val="00F05EC8"/>
    <w:pPr>
      <w:spacing w:after="0" w:line="240" w:lineRule="auto"/>
    </w:pPr>
    <w:rPr>
      <w:rFonts w:ascii="Arial" w:eastAsia="MS Mincho" w:hAnsi="Arial" w:cs="Times New Roman"/>
      <w:color w:val="FFFFFF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F0AB00"/>
        <w:vAlign w:val="bottom"/>
      </w:tcPr>
    </w:tblStylePr>
    <w:tblStylePr w:type="lastRow">
      <w:rPr>
        <w:color w:val="auto"/>
      </w:rPr>
    </w:tblStylePr>
    <w:tblStylePr w:type="band1Horz">
      <w:rPr>
        <w:color w:val="auto"/>
      </w:rPr>
    </w:tblStylePr>
    <w:tblStylePr w:type="band2Horz">
      <w:rPr>
        <w:color w:val="auto"/>
      </w:rPr>
    </w:tblStylePr>
  </w:style>
  <w:style w:type="table" w:customStyle="1" w:styleId="TableBordersOnly">
    <w:name w:val="Table Borders Only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</w:rPr>
      <w:tblPr/>
      <w:trPr>
        <w:cantSplit w:val="0"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table" w:customStyle="1" w:styleId="TableYellow">
    <w:name w:val="Table Yellow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rPr>
        <w:rFonts w:ascii="Arial" w:hAnsi="Arial"/>
        <w:b/>
      </w:rPr>
      <w:tblPr/>
      <w:trPr>
        <w:tblHeader/>
      </w:trPr>
      <w:tcPr>
        <w:tcBorders>
          <w:bottom w:val="nil"/>
        </w:tcBorders>
        <w:shd w:val="clear" w:color="auto" w:fill="FFE600"/>
      </w:tcPr>
    </w:tblStylePr>
  </w:style>
  <w:style w:type="table" w:customStyle="1" w:styleId="TableCreamBanding">
    <w:name w:val="Table Cream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auto"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D3CD8B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GoldBanding">
    <w:name w:val="Table Gold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F0AB00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LightBlue">
    <w:name w:val="Table Light Blue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blStylePr w:type="firstRow">
      <w:pPr>
        <w:jc w:val="left"/>
      </w:pPr>
      <w:rPr>
        <w:b/>
        <w:color w:val="FFFFFF"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5EB6E4"/>
        <w:vAlign w:val="bottom"/>
      </w:tcPr>
    </w:tblStylePr>
    <w:tblStylePr w:type="lastRow">
      <w:tblPr/>
      <w:trPr>
        <w:cantSplit/>
      </w:trPr>
    </w:tblStylePr>
    <w:tblStylePr w:type="band2Horz">
      <w:tblPr/>
      <w:trPr>
        <w:cantSplit/>
      </w:trPr>
    </w:tblStylePr>
  </w:style>
  <w:style w:type="table" w:customStyle="1" w:styleId="TableLightBlueBanding">
    <w:name w:val="Table Light Blue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5EB6E4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Green">
    <w:name w:val="Table Green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rFonts w:ascii="Arial" w:hAnsi="Arial"/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7AB800"/>
        <w:vAlign w:val="bottom"/>
      </w:tcPr>
    </w:tblStylePr>
    <w:tblStylePr w:type="lastRow">
      <w:tblPr/>
      <w:trPr>
        <w:cantSplit/>
      </w:trPr>
    </w:tblStylePr>
  </w:style>
  <w:style w:type="table" w:customStyle="1" w:styleId="TableGreenBanding">
    <w:name w:val="Table Green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7AB800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Blue">
    <w:name w:val="Table Blue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rFonts w:ascii="Arial" w:hAnsi="Arial"/>
        <w:b/>
        <w:color w:val="FFFFFF"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0083A9"/>
        <w:vAlign w:val="bottom"/>
      </w:tcPr>
    </w:tblStylePr>
  </w:style>
  <w:style w:type="table" w:customStyle="1" w:styleId="TableBlueBanding">
    <w:name w:val="Table Blue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0083A9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Purple">
    <w:name w:val="Table Purple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6E267B"/>
        <w:vAlign w:val="bottom"/>
      </w:tcPr>
    </w:tblStylePr>
    <w:tblStylePr w:type="lastRow">
      <w:tblPr/>
      <w:trPr>
        <w:cantSplit/>
      </w:trPr>
    </w:tblStylePr>
    <w:tblStylePr w:type="band1Horz">
      <w:tblPr/>
      <w:trPr>
        <w:cantSplit/>
      </w:trPr>
    </w:tblStylePr>
  </w:style>
  <w:style w:type="table" w:customStyle="1" w:styleId="TablePurpleBanding">
    <w:name w:val="Table Purple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rFonts w:ascii="Arial" w:hAnsi="Arial"/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6E267B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DarkBlue">
    <w:name w:val="Table Dark Blue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0039A6"/>
        <w:vAlign w:val="bottom"/>
      </w:tcPr>
    </w:tblStylePr>
    <w:tblStylePr w:type="lastRow">
      <w:tblPr/>
      <w:trPr>
        <w:cantSplit/>
      </w:trPr>
    </w:tblStylePr>
  </w:style>
  <w:style w:type="table" w:customStyle="1" w:styleId="TableDarkBlueBanding">
    <w:name w:val="Table Dark Blue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0039A6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Maroon">
    <w:name w:val="Table Maroon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822433"/>
        <w:vAlign w:val="bottom"/>
      </w:tcPr>
    </w:tblStylePr>
    <w:tblStylePr w:type="lastRow">
      <w:tblPr/>
      <w:trPr>
        <w:cantSplit/>
      </w:trPr>
    </w:tblStylePr>
  </w:style>
  <w:style w:type="table" w:customStyle="1" w:styleId="TableMaroonBanding">
    <w:name w:val="Table Maroon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822433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Brown">
    <w:name w:val="Table Brown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4F4C25"/>
        <w:vAlign w:val="bottom"/>
      </w:tcPr>
    </w:tblStylePr>
  </w:style>
  <w:style w:type="table" w:customStyle="1" w:styleId="TableBrownBanding">
    <w:name w:val="Table Brown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cantSplit w:val="0"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4F4C25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DarkGray">
    <w:name w:val="Table Dark Gray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4D4F53"/>
        <w:vAlign w:val="bottom"/>
      </w:tcPr>
    </w:tblStylePr>
  </w:style>
  <w:style w:type="table" w:customStyle="1" w:styleId="TableDarkGrayBanding">
    <w:name w:val="Table Dark Gray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  <w:color w:val="FFFFFF"/>
      </w:rPr>
      <w:tblPr/>
      <w:trPr>
        <w:cantSplit/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4D4F53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LightGray">
    <w:name w:val="Table Light Gray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C9CAC8"/>
        <w:vAlign w:val="bottom"/>
      </w:tcPr>
    </w:tblStylePr>
  </w:style>
  <w:style w:type="table" w:customStyle="1" w:styleId="TableLightGrayBanding">
    <w:name w:val="Table Light Gray Banding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C9CAC8"/>
        <w:vAlign w:val="bottom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TableBandingOnly">
    <w:name w:val="Table Banding Only"/>
    <w:basedOn w:val="TableNormal"/>
    <w:rsid w:val="00F05EC8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StyleRowBandSize w:val="1"/>
      <w:tblStyleColBandSize w:val="2"/>
      <w:tblBorders>
        <w:insideH w:val="single" w:sz="4" w:space="0" w:color="808080"/>
      </w:tblBorders>
    </w:tblPr>
    <w:trPr>
      <w:cantSplit/>
    </w:trPr>
    <w:tblStylePr w:type="firstRow">
      <w:pPr>
        <w:jc w:val="left"/>
      </w:pPr>
      <w:rPr>
        <w:rFonts w:ascii="Arial" w:hAnsi="Arial"/>
        <w:b/>
      </w:rPr>
      <w:tblPr/>
      <w:trPr>
        <w:tblHeader/>
      </w:trPr>
      <w:tcPr>
        <w:tcBorders>
          <w:top w:val="nil"/>
          <w:left w:val="nil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customStyle="1" w:styleId="1BioName">
    <w:name w:val="1. Bio Name"/>
    <w:basedOn w:val="Normal"/>
    <w:rsid w:val="00F05EC8"/>
    <w:pPr>
      <w:spacing w:after="120"/>
    </w:pPr>
    <w:rPr>
      <w:sz w:val="36"/>
      <w:szCs w:val="36"/>
    </w:rPr>
  </w:style>
  <w:style w:type="paragraph" w:customStyle="1" w:styleId="2BioTitle">
    <w:name w:val="2. Bio Title"/>
    <w:basedOn w:val="Normal"/>
    <w:rsid w:val="00F05EC8"/>
    <w:pPr>
      <w:pBdr>
        <w:bottom w:val="single" w:sz="4" w:space="1" w:color="auto"/>
      </w:pBdr>
      <w:spacing w:after="360"/>
    </w:pPr>
    <w:rPr>
      <w:b/>
      <w:bCs/>
      <w:sz w:val="24"/>
      <w:szCs w:val="24"/>
    </w:rPr>
  </w:style>
  <w:style w:type="paragraph" w:customStyle="1" w:styleId="AonAddressDateCopy">
    <w:name w:val="Aon Address Date Copy"/>
    <w:basedOn w:val="Normal"/>
    <w:rsid w:val="00F05EC8"/>
  </w:style>
  <w:style w:type="paragraph" w:customStyle="1" w:styleId="AonAddresseeCopy">
    <w:name w:val="Aon Addressee Copy"/>
    <w:basedOn w:val="Normal"/>
    <w:rsid w:val="00F05EC8"/>
  </w:style>
  <w:style w:type="character" w:customStyle="1" w:styleId="AonBodyCopyChar">
    <w:name w:val="Aon Body Copy Char"/>
    <w:basedOn w:val="DefaultParagraphFont"/>
    <w:link w:val="AonBodyCopy"/>
    <w:rsid w:val="00F05EC8"/>
    <w:rPr>
      <w:rFonts w:ascii="Arial" w:eastAsia="MS Mincho" w:hAnsi="Arial" w:cs="Times New Roman"/>
      <w:sz w:val="20"/>
      <w:szCs w:val="20"/>
    </w:rPr>
  </w:style>
  <w:style w:type="paragraph" w:customStyle="1" w:styleId="AonContactName">
    <w:name w:val="Aon Contact Name"/>
    <w:basedOn w:val="Normal"/>
    <w:rsid w:val="00F05EC8"/>
    <w:pPr>
      <w:spacing w:line="264" w:lineRule="auto"/>
    </w:pPr>
    <w:rPr>
      <w:b/>
      <w:bCs/>
    </w:rPr>
  </w:style>
  <w:style w:type="character" w:customStyle="1" w:styleId="AonFooterChar">
    <w:name w:val="Aon Footer Char"/>
    <w:basedOn w:val="DefaultParagraphFont"/>
    <w:link w:val="AonFooter"/>
    <w:rsid w:val="00F05EC8"/>
    <w:rPr>
      <w:rFonts w:ascii="Arial" w:eastAsia="MS Mincho" w:hAnsi="Arial" w:cs="Times New Roman"/>
      <w:color w:val="4D4F53"/>
      <w:sz w:val="14"/>
      <w:szCs w:val="24"/>
    </w:rPr>
  </w:style>
  <w:style w:type="paragraph" w:customStyle="1" w:styleId="AonPageNumber">
    <w:name w:val="Aon Page Number"/>
    <w:basedOn w:val="Normal"/>
    <w:link w:val="AonPageNumberChar"/>
    <w:rsid w:val="00F05EC8"/>
    <w:pPr>
      <w:jc w:val="right"/>
    </w:pPr>
    <w:rPr>
      <w:sz w:val="14"/>
      <w:szCs w:val="14"/>
    </w:rPr>
  </w:style>
  <w:style w:type="character" w:customStyle="1" w:styleId="AonPageNumberChar">
    <w:name w:val="Aon Page Number Char"/>
    <w:basedOn w:val="DefaultParagraphFont"/>
    <w:link w:val="AonPageNumber"/>
    <w:rsid w:val="00F05EC8"/>
    <w:rPr>
      <w:rFonts w:ascii="Arial" w:eastAsia="MS Mincho" w:hAnsi="Arial" w:cs="Times New Roman"/>
      <w:sz w:val="14"/>
      <w:szCs w:val="14"/>
    </w:rPr>
  </w:style>
  <w:style w:type="paragraph" w:customStyle="1" w:styleId="BottomofPage">
    <w:name w:val="Bottom of Page"/>
    <w:basedOn w:val="Normal"/>
    <w:rsid w:val="00F05EC8"/>
    <w:rPr>
      <w:rFonts w:eastAsia="Times New Roman"/>
      <w:sz w:val="14"/>
    </w:rPr>
  </w:style>
  <w:style w:type="paragraph" w:customStyle="1" w:styleId="NameTagText">
    <w:name w:val="NameTagText"/>
    <w:basedOn w:val="Normal"/>
    <w:rsid w:val="00F05EC8"/>
    <w:pPr>
      <w:spacing w:before="100"/>
      <w:ind w:right="1080"/>
      <w:jc w:val="center"/>
    </w:pPr>
    <w:rPr>
      <w:rFonts w:eastAsia="Times New Roman"/>
      <w:sz w:val="44"/>
    </w:rPr>
  </w:style>
  <w:style w:type="character" w:customStyle="1" w:styleId="AonDocumentTitleChar">
    <w:name w:val="Aon Document Title Char"/>
    <w:link w:val="AonDocumentTitle"/>
    <w:rsid w:val="00F05EC8"/>
    <w:rPr>
      <w:rFonts w:ascii="Arial" w:eastAsia="Times New Roman" w:hAnsi="Arial" w:cs="Times New Roman"/>
      <w:color w:val="E11B22"/>
      <w:sz w:val="64"/>
      <w:szCs w:val="64"/>
    </w:rPr>
  </w:style>
  <w:style w:type="character" w:customStyle="1" w:styleId="Heading6Char">
    <w:name w:val="Heading 6 Char"/>
    <w:basedOn w:val="DefaultParagraphFont"/>
    <w:link w:val="Heading6"/>
    <w:rsid w:val="00F05EC8"/>
    <w:rPr>
      <w:rFonts w:ascii="Arial" w:eastAsia="MS Mincho" w:hAnsi="Arial" w:cs="Times New Roman"/>
      <w:b/>
      <w:bCs/>
    </w:rPr>
  </w:style>
  <w:style w:type="numbering" w:customStyle="1" w:styleId="NoList1">
    <w:name w:val="No List1"/>
    <w:next w:val="NoList"/>
    <w:semiHidden/>
    <w:unhideWhenUsed/>
    <w:rsid w:val="00F05EC8"/>
  </w:style>
  <w:style w:type="character" w:customStyle="1" w:styleId="NoteSubtitleBold-Italic">
    <w:name w:val="Note: Subtitle/Bold-Italic"/>
    <w:rsid w:val="00F05EC8"/>
    <w:rPr>
      <w:rFonts w:ascii="Arial" w:hAnsi="Arial" w:cs="Times New Roman"/>
      <w:b/>
      <w:sz w:val="20"/>
    </w:rPr>
  </w:style>
  <w:style w:type="paragraph" w:customStyle="1" w:styleId="Tab1Title">
    <w:name w:val="Tab1/Title"/>
    <w:basedOn w:val="Heading1"/>
    <w:next w:val="Normal"/>
    <w:rsid w:val="00F05EC8"/>
    <w:rPr>
      <w:rFonts w:eastAsia="MS Mincho"/>
      <w:color w:val="5EB6E4"/>
      <w:sz w:val="20"/>
    </w:rPr>
  </w:style>
  <w:style w:type="paragraph" w:customStyle="1" w:styleId="Int4ContentsItems">
    <w:name w:val="Int4/Contents Items"/>
    <w:basedOn w:val="Normal"/>
    <w:rsid w:val="00F05EC8"/>
    <w:pPr>
      <w:tabs>
        <w:tab w:val="left" w:pos="216"/>
        <w:tab w:val="right" w:pos="9547"/>
      </w:tabs>
      <w:spacing w:line="320" w:lineRule="exact"/>
      <w:ind w:right="720"/>
    </w:pPr>
    <w:rPr>
      <w:sz w:val="27"/>
    </w:rPr>
  </w:style>
  <w:style w:type="character" w:styleId="EndnoteReference">
    <w:name w:val="endnote reference"/>
    <w:semiHidden/>
    <w:rsid w:val="00F05EC8"/>
    <w:rPr>
      <w:rFonts w:ascii="Arial" w:hAnsi="Arial" w:cs="Times New Roman"/>
      <w:sz w:val="16"/>
      <w:vertAlign w:val="superscript"/>
    </w:rPr>
  </w:style>
  <w:style w:type="paragraph" w:styleId="TOAHeading">
    <w:name w:val="toa heading"/>
    <w:basedOn w:val="Normal"/>
    <w:next w:val="Normal"/>
    <w:semiHidden/>
    <w:rsid w:val="00F05EC8"/>
    <w:pPr>
      <w:spacing w:before="120"/>
    </w:pPr>
    <w:rPr>
      <w:b/>
      <w:bCs/>
      <w:szCs w:val="24"/>
    </w:rPr>
  </w:style>
  <w:style w:type="paragraph" w:styleId="TOC5">
    <w:name w:val="toc 5"/>
    <w:basedOn w:val="Normal"/>
    <w:next w:val="Normal"/>
    <w:autoRedefine/>
    <w:semiHidden/>
    <w:rsid w:val="00F05EC8"/>
    <w:pPr>
      <w:spacing w:line="320" w:lineRule="exact"/>
      <w:ind w:left="806"/>
    </w:pPr>
    <w:rPr>
      <w:sz w:val="27"/>
    </w:rPr>
  </w:style>
  <w:style w:type="paragraph" w:styleId="EnvelopeAddress">
    <w:name w:val="envelope address"/>
    <w:basedOn w:val="Normal"/>
    <w:semiHidden/>
    <w:rsid w:val="00F05EC8"/>
    <w:pPr>
      <w:framePr w:w="7920" w:h="1980" w:hRule="exact" w:hSpace="180" w:wrap="auto" w:hAnchor="page" w:xAlign="center" w:yAlign="bottom"/>
      <w:spacing w:line="260" w:lineRule="exact"/>
      <w:ind w:left="2880"/>
    </w:pPr>
    <w:rPr>
      <w:sz w:val="21"/>
      <w:szCs w:val="24"/>
    </w:rPr>
  </w:style>
  <w:style w:type="character" w:styleId="LineNumber">
    <w:name w:val="line number"/>
    <w:semiHidden/>
    <w:rsid w:val="00F05EC8"/>
    <w:rPr>
      <w:rFonts w:ascii="Arial" w:hAnsi="Arial" w:cs="Times New Roman"/>
    </w:rPr>
  </w:style>
  <w:style w:type="paragraph" w:styleId="ListBullet">
    <w:name w:val="List Bullet"/>
    <w:basedOn w:val="Normal"/>
    <w:autoRedefine/>
    <w:semiHidden/>
    <w:rsid w:val="00F05EC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F05EC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semiHidden/>
    <w:rsid w:val="00F05EC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semiHidden/>
    <w:rsid w:val="00F05EC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semiHidden/>
    <w:rsid w:val="00F05EC8"/>
    <w:pPr>
      <w:tabs>
        <w:tab w:val="num" w:pos="1800"/>
      </w:tabs>
      <w:ind w:left="1800" w:hanging="360"/>
    </w:pPr>
  </w:style>
  <w:style w:type="paragraph" w:styleId="NormalWeb">
    <w:name w:val="Normal (Web)"/>
    <w:basedOn w:val="Normal"/>
    <w:semiHidden/>
    <w:rsid w:val="00F05EC8"/>
    <w:rPr>
      <w:sz w:val="21"/>
      <w:szCs w:val="24"/>
    </w:rPr>
  </w:style>
  <w:style w:type="table" w:styleId="Table3Deffects1">
    <w:name w:val="Table 3D effects 1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0">
    <w:name w:val="Table Grid 1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05EC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F05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5EC8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semiHidden/>
    <w:rsid w:val="00F05EC8"/>
    <w:rPr>
      <w:rFonts w:cs="Times New Roman"/>
      <w:sz w:val="16"/>
      <w:szCs w:val="16"/>
    </w:rPr>
  </w:style>
  <w:style w:type="paragraph" w:customStyle="1" w:styleId="Default">
    <w:name w:val="Default"/>
    <w:rsid w:val="00F05E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F05EC8"/>
  </w:style>
  <w:style w:type="character" w:customStyle="1" w:styleId="CommentTextChar">
    <w:name w:val="Comment Text Char"/>
    <w:basedOn w:val="DefaultParagraphFont"/>
    <w:link w:val="CommentText"/>
    <w:semiHidden/>
    <w:rsid w:val="00F05EC8"/>
    <w:rPr>
      <w:rFonts w:ascii="Arial" w:eastAsia="MS Mincho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5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5EC8"/>
    <w:rPr>
      <w:rFonts w:ascii="Arial" w:eastAsia="MS Mincho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F05EC8"/>
    <w:pPr>
      <w:ind w:left="720"/>
      <w:contextualSpacing/>
    </w:pPr>
  </w:style>
  <w:style w:type="paragraph" w:customStyle="1" w:styleId="EnbrComEx">
    <w:name w:val="Enbr ComEx"/>
    <w:basedOn w:val="Normal"/>
    <w:rsid w:val="00F05EC8"/>
    <w:pPr>
      <w:spacing w:before="120"/>
      <w:ind w:left="331" w:right="720"/>
    </w:pPr>
    <w:rPr>
      <w:sz w:val="18"/>
      <w:szCs w:val="18"/>
    </w:rPr>
  </w:style>
  <w:style w:type="paragraph" w:customStyle="1" w:styleId="Char16">
    <w:name w:val="Char16"/>
    <w:basedOn w:val="Normal"/>
    <w:rsid w:val="00F05EC8"/>
    <w:pPr>
      <w:spacing w:after="160" w:line="240" w:lineRule="exact"/>
    </w:pPr>
    <w:rPr>
      <w:szCs w:val="24"/>
    </w:rPr>
  </w:style>
  <w:style w:type="character" w:styleId="SubtleReference">
    <w:name w:val="Subtle Reference"/>
    <w:qFormat/>
    <w:rsid w:val="00F05EC8"/>
    <w:rPr>
      <w:rFonts w:cs="Times New Roman"/>
      <w:smallCaps/>
      <w:color w:val="C0504D"/>
      <w:u w:val="single"/>
    </w:rPr>
  </w:style>
  <w:style w:type="numbering" w:customStyle="1" w:styleId="AonList1">
    <w:name w:val="Aon List1"/>
    <w:rsid w:val="00F0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ellis\Application%20Data\Microsoft\Word\STARTUP\Aon%20Hewitt%20Mis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670468139544B98D4CB42CC73FF2E" ma:contentTypeVersion="0" ma:contentTypeDescription="Create a new document." ma:contentTypeScope="" ma:versionID="efd6b4de53a7a61d3856843d1fda4e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27CC982-494B-4796-816C-749DAE69A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56322-4651-40D0-B1E6-C35C4ED2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CCEE10-168C-4508-939D-60A9A276F66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Aon Hewitt Misc.dotm</Template>
  <TotalTime>0</TotalTime>
  <Pages>1</Pages>
  <Words>7131</Words>
  <Characters>40648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47684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dkellis</dc:creator>
  <cp:lastModifiedBy>Jamie Ianson</cp:lastModifiedBy>
  <cp:revision>1</cp:revision>
  <dcterms:created xsi:type="dcterms:W3CDTF">2019-09-25T16:42:00Z</dcterms:created>
  <dcterms:modified xsi:type="dcterms:W3CDTF">2019-09-25T16:42:00Z</dcterms:modified>
</cp:coreProperties>
</file>